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4"/>
        <w:gridCol w:w="7394"/>
      </w:tblGrid>
      <w:tr w:rsidR="00640346" w14:paraId="7795FE68" w14:textId="77777777" w:rsidTr="00640346">
        <w:tc>
          <w:tcPr>
            <w:tcW w:w="7394" w:type="dxa"/>
          </w:tcPr>
          <w:p w14:paraId="7C16A938" w14:textId="77777777" w:rsidR="00640346" w:rsidRPr="00EA5CA7" w:rsidRDefault="00640346" w:rsidP="00640346">
            <w:pPr>
              <w:pStyle w:val="BodyText"/>
              <w:spacing w:after="0"/>
              <w:jc w:val="center"/>
              <w:rPr>
                <w:bCs/>
                <w:iCs/>
                <w:sz w:val="27"/>
                <w:szCs w:val="27"/>
                <w:lang w:val="vi-VN"/>
              </w:rPr>
            </w:pPr>
            <w:r w:rsidRPr="00EA5CA7">
              <w:rPr>
                <w:bCs/>
                <w:iCs/>
                <w:sz w:val="27"/>
                <w:szCs w:val="27"/>
              </w:rPr>
              <w:t xml:space="preserve">UBND TỈNH </w:t>
            </w:r>
            <w:r w:rsidRPr="00EA5CA7">
              <w:rPr>
                <w:bCs/>
                <w:iCs/>
                <w:sz w:val="27"/>
                <w:szCs w:val="27"/>
                <w:lang w:val="vi-VN"/>
              </w:rPr>
              <w:t>GIA LAI</w:t>
            </w:r>
          </w:p>
          <w:p w14:paraId="0C66B9F7" w14:textId="77777777" w:rsidR="00640346" w:rsidRPr="00640346" w:rsidRDefault="00640346" w:rsidP="00640346">
            <w:pPr>
              <w:pStyle w:val="BodyText"/>
              <w:spacing w:after="0"/>
              <w:jc w:val="center"/>
              <w:rPr>
                <w:b/>
                <w:bCs/>
                <w:iCs/>
                <w:sz w:val="27"/>
                <w:szCs w:val="27"/>
              </w:rPr>
            </w:pPr>
            <w:r w:rsidRPr="00EA5CA7">
              <w:rPr>
                <w:b/>
                <w:bCs/>
                <w:iCs/>
                <w:sz w:val="29"/>
                <w:szCs w:val="27"/>
              </w:rPr>
              <w:t xml:space="preserve">SỞ </w:t>
            </w:r>
            <w:r w:rsidRPr="00EA5CA7">
              <w:rPr>
                <w:b/>
                <w:bCs/>
                <w:iCs/>
                <w:sz w:val="29"/>
                <w:szCs w:val="27"/>
                <w:lang w:val="vi-VN"/>
              </w:rPr>
              <w:t>NỘI VỤ</w:t>
            </w:r>
          </w:p>
        </w:tc>
        <w:tc>
          <w:tcPr>
            <w:tcW w:w="7394" w:type="dxa"/>
          </w:tcPr>
          <w:p w14:paraId="5BF8EC81" w14:textId="77777777" w:rsidR="00640346" w:rsidRPr="00640346" w:rsidRDefault="00640346" w:rsidP="00640346">
            <w:pPr>
              <w:jc w:val="center"/>
              <w:rPr>
                <w:rFonts w:ascii="Times New Roman" w:hAnsi="Times New Roman" w:cs="Times New Roman"/>
              </w:rPr>
            </w:pPr>
            <w:r w:rsidRPr="00640346">
              <w:rPr>
                <w:rFonts w:ascii="Times New Roman" w:hAnsi="Times New Roman" w:cs="Times New Roman"/>
                <w:b/>
                <w:bCs/>
                <w:sz w:val="28"/>
                <w:szCs w:val="28"/>
              </w:rPr>
              <w:t>CỘNG HÒA XÃ HỘI CHỦ NGHĨA VIỆT NAM</w:t>
            </w:r>
            <w:r w:rsidRPr="00640346">
              <w:rPr>
                <w:rFonts w:ascii="Times New Roman" w:hAnsi="Times New Roman" w:cs="Times New Roman"/>
                <w:b/>
                <w:bCs/>
                <w:sz w:val="27"/>
                <w:szCs w:val="27"/>
              </w:rPr>
              <w:t xml:space="preserve">                 </w:t>
            </w:r>
            <w:r w:rsidRPr="00640346">
              <w:rPr>
                <w:rFonts w:ascii="Times New Roman" w:hAnsi="Times New Roman" w:cs="Times New Roman"/>
                <w:b/>
                <w:bCs/>
                <w:sz w:val="28"/>
                <w:szCs w:val="28"/>
              </w:rPr>
              <w:t>Độc lập - Tự do - Hạnh phúc</w:t>
            </w:r>
          </w:p>
        </w:tc>
      </w:tr>
    </w:tbl>
    <w:p w14:paraId="504DCB0D" w14:textId="77777777" w:rsidR="00640346" w:rsidRDefault="00640346">
      <w:pPr>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59264" behindDoc="0" locked="0" layoutInCell="1" allowOverlap="1" wp14:anchorId="596C821E" wp14:editId="32C89762">
                <wp:simplePos x="0" y="0"/>
                <wp:positionH relativeFrom="column">
                  <wp:posOffset>1977390</wp:posOffset>
                </wp:positionH>
                <wp:positionV relativeFrom="paragraph">
                  <wp:posOffset>13970</wp:posOffset>
                </wp:positionV>
                <wp:extent cx="4953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495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5C22A11"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55.7pt,1.1pt" to="194.7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" strokecolor="black [3040]"/>
            </w:pict>
          </mc:Fallback>
        </mc:AlternateContent>
      </w:r>
      <w:r>
        <w:rPr>
          <w:rFonts w:ascii="Times New Roman" w:hAnsi="Times New Roman" w:cs="Times New Roman"/>
          <w:noProof/>
        </w:rPr>
        <mc:AlternateContent>
          <mc:Choice Requires="wps">
            <w:drawing>
              <wp:anchor distT="0" distB="0" distL="114300" distR="114300" simplePos="0" relativeHeight="251660288" behindDoc="0" locked="0" layoutInCell="1" allowOverlap="1" wp14:anchorId="54646650" wp14:editId="2AB5F17E">
                <wp:simplePos x="0" y="0"/>
                <wp:positionH relativeFrom="column">
                  <wp:posOffset>5840730</wp:posOffset>
                </wp:positionH>
                <wp:positionV relativeFrom="paragraph">
                  <wp:posOffset>13970</wp:posOffset>
                </wp:positionV>
                <wp:extent cx="228600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2286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0433CAE"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59.9pt,1.1pt" to="639.9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" strokecolor="black [3040]"/>
            </w:pict>
          </mc:Fallback>
        </mc:AlternateContent>
      </w:r>
    </w:p>
    <w:p w14:paraId="53738185" w14:textId="77777777" w:rsidR="002058D2" w:rsidRDefault="002058D2" w:rsidP="002058D2">
      <w:pPr>
        <w:spacing w:after="0" w:line="240" w:lineRule="auto"/>
        <w:jc w:val="center"/>
        <w:rPr>
          <w:rFonts w:ascii="Times New Roman" w:hAnsi="Times New Roman" w:cs="Times New Roman"/>
          <w:b/>
          <w:bCs/>
          <w:sz w:val="28"/>
          <w:szCs w:val="28"/>
        </w:rPr>
      </w:pPr>
      <w:r w:rsidRPr="004F3663">
        <w:rPr>
          <w:rFonts w:ascii="Times New Roman" w:hAnsi="Times New Roman" w:cs="Times New Roman"/>
          <w:b/>
          <w:bCs/>
          <w:sz w:val="28"/>
          <w:szCs w:val="28"/>
          <w:lang w:val="en"/>
        </w:rPr>
        <w:t>B</w:t>
      </w:r>
      <w:r w:rsidRPr="004F3663">
        <w:rPr>
          <w:rFonts w:ascii="Times New Roman" w:hAnsi="Times New Roman" w:cs="Times New Roman"/>
          <w:b/>
          <w:bCs/>
          <w:sz w:val="28"/>
          <w:szCs w:val="28"/>
        </w:rPr>
        <w:t xml:space="preserve">ẢN SO SÁNH, THUYẾT MINH DỰ THẢO </w:t>
      </w:r>
      <w:r>
        <w:rPr>
          <w:rFonts w:ascii="Times New Roman" w:hAnsi="Times New Roman" w:cs="Times New Roman"/>
          <w:b/>
          <w:bCs/>
          <w:sz w:val="28"/>
          <w:szCs w:val="28"/>
        </w:rPr>
        <w:t xml:space="preserve">NGHỊ QUYẾT </w:t>
      </w:r>
    </w:p>
    <w:p w14:paraId="113CB651" w14:textId="77777777" w:rsidR="002058D2" w:rsidRDefault="002058D2" w:rsidP="002058D2">
      <w:pPr>
        <w:spacing w:after="0" w:line="240" w:lineRule="auto"/>
        <w:jc w:val="center"/>
        <w:rPr>
          <w:rFonts w:ascii="Times New Roman" w:hAnsi="Times New Roman" w:cs="Times New Roman"/>
          <w:b/>
          <w:bCs/>
          <w:i/>
          <w:sz w:val="28"/>
          <w:szCs w:val="28"/>
        </w:rPr>
      </w:pPr>
      <w:r w:rsidRPr="00B10CD2">
        <w:rPr>
          <w:rFonts w:ascii="Times New Roman" w:hAnsi="Times New Roman" w:cs="Times New Roman"/>
          <w:b/>
          <w:bCs/>
          <w:i/>
          <w:sz w:val="28"/>
          <w:szCs w:val="28"/>
        </w:rPr>
        <w:t>(mẫu sử dụng đối với văn bản ban hành mới)</w:t>
      </w:r>
    </w:p>
    <w:p w14:paraId="56DA488F" w14:textId="77777777" w:rsidR="00E36141" w:rsidRDefault="00E36141" w:rsidP="00E36141">
      <w:pPr>
        <w:spacing w:after="0" w:line="240" w:lineRule="auto"/>
        <w:rPr>
          <w:rFonts w:ascii="Times New Roman" w:hAnsi="Times New Roman" w:cs="Times New Roman"/>
          <w:b/>
          <w:bCs/>
          <w:iCs/>
          <w:sz w:val="28"/>
          <w:szCs w:val="28"/>
        </w:rPr>
      </w:pPr>
    </w:p>
    <w:p w14:paraId="283C2447" w14:textId="7A2AAF71" w:rsidR="00E36141" w:rsidRDefault="00E36141" w:rsidP="00E36141">
      <w:pPr>
        <w:spacing w:after="0" w:line="240" w:lineRule="auto"/>
        <w:rPr>
          <w:rFonts w:ascii="Times New Roman" w:hAnsi="Times New Roman" w:cs="Times New Roman"/>
          <w:b/>
          <w:bCs/>
          <w:iCs/>
          <w:sz w:val="28"/>
          <w:szCs w:val="28"/>
        </w:rPr>
      </w:pPr>
      <w:r w:rsidRPr="00E36141">
        <w:rPr>
          <w:rFonts w:ascii="Times New Roman" w:hAnsi="Times New Roman" w:cs="Times New Roman"/>
          <w:b/>
          <w:bCs/>
          <w:iCs/>
          <w:sz w:val="28"/>
          <w:szCs w:val="28"/>
        </w:rPr>
        <w:t>I.</w:t>
      </w:r>
      <w:r>
        <w:rPr>
          <w:rFonts w:ascii="Times New Roman" w:hAnsi="Times New Roman" w:cs="Times New Roman"/>
          <w:b/>
          <w:bCs/>
          <w:iCs/>
          <w:sz w:val="28"/>
          <w:szCs w:val="28"/>
        </w:rPr>
        <w:t xml:space="preserve"> </w:t>
      </w:r>
      <w:r w:rsidRPr="00E36141">
        <w:rPr>
          <w:rFonts w:ascii="Times New Roman" w:hAnsi="Times New Roman" w:cs="Times New Roman"/>
          <w:b/>
          <w:bCs/>
          <w:iCs/>
          <w:sz w:val="28"/>
          <w:szCs w:val="28"/>
        </w:rPr>
        <w:t>Về tên gọi dự thảo Nghị quyết:</w:t>
      </w:r>
    </w:p>
    <w:p w14:paraId="17A717A0" w14:textId="77777777" w:rsidR="00E36141" w:rsidRPr="00E36141" w:rsidRDefault="00E36141" w:rsidP="00E36141">
      <w:pPr>
        <w:spacing w:after="0" w:line="240" w:lineRule="auto"/>
        <w:rPr>
          <w:rFonts w:ascii="Times New Roman" w:hAnsi="Times New Roman" w:cs="Times New Roman"/>
          <w:b/>
          <w:bCs/>
          <w:iCs/>
          <w:sz w:val="28"/>
          <w:szCs w:val="28"/>
        </w:rPr>
      </w:pPr>
    </w:p>
    <w:tbl>
      <w:tblPr>
        <w:tblStyle w:val="TableGrid"/>
        <w:tblW w:w="0" w:type="auto"/>
        <w:tblLook w:val="04A0" w:firstRow="1" w:lastRow="0" w:firstColumn="1" w:lastColumn="0" w:noHBand="0" w:noVBand="1"/>
      </w:tblPr>
      <w:tblGrid>
        <w:gridCol w:w="3697"/>
        <w:gridCol w:w="3697"/>
        <w:gridCol w:w="7394"/>
      </w:tblGrid>
      <w:tr w:rsidR="00E36141" w14:paraId="37BC5650" w14:textId="77777777" w:rsidTr="00A4643F">
        <w:tc>
          <w:tcPr>
            <w:tcW w:w="3697" w:type="dxa"/>
          </w:tcPr>
          <w:p w14:paraId="1366C8C8" w14:textId="4341FBA4" w:rsidR="00E36141" w:rsidRPr="00E36141" w:rsidRDefault="00E36141" w:rsidP="00E36141">
            <w:pPr>
              <w:jc w:val="center"/>
              <w:rPr>
                <w:rFonts w:ascii="Times New Roman" w:hAnsi="Times New Roman" w:cs="Times New Roman"/>
                <w:b/>
                <w:bCs/>
                <w:sz w:val="24"/>
                <w:szCs w:val="24"/>
              </w:rPr>
            </w:pPr>
            <w:r w:rsidRPr="00E36141">
              <w:rPr>
                <w:rFonts w:ascii="Times New Roman" w:hAnsi="Times New Roman" w:cs="Times New Roman"/>
                <w:b/>
                <w:bCs/>
                <w:sz w:val="24"/>
                <w:szCs w:val="24"/>
              </w:rPr>
              <w:t xml:space="preserve">Nội dung tên gọi theo Nghị quyết 312/NQ-HĐND của Hội đồng nhân dân tỉnh </w:t>
            </w:r>
          </w:p>
        </w:tc>
        <w:tc>
          <w:tcPr>
            <w:tcW w:w="3697" w:type="dxa"/>
            <w:vAlign w:val="center"/>
          </w:tcPr>
          <w:p w14:paraId="69314A8A" w14:textId="24C93AF8" w:rsidR="00E36141" w:rsidRDefault="00E36141" w:rsidP="00E36141">
            <w:pPr>
              <w:jc w:val="center"/>
            </w:pPr>
            <w:r w:rsidRPr="00F300E2">
              <w:rPr>
                <w:rFonts w:ascii="Times New Roman" w:hAnsi="Times New Roman" w:cs="Times New Roman"/>
                <w:b/>
                <w:sz w:val="24"/>
                <w:szCs w:val="24"/>
              </w:rPr>
              <w:t>Dự thảo Nghị quyết</w:t>
            </w:r>
          </w:p>
        </w:tc>
        <w:tc>
          <w:tcPr>
            <w:tcW w:w="7394" w:type="dxa"/>
            <w:vAlign w:val="center"/>
          </w:tcPr>
          <w:p w14:paraId="24D5C391" w14:textId="1EF39646" w:rsidR="00E36141" w:rsidRDefault="00E36141" w:rsidP="00E36141">
            <w:pPr>
              <w:jc w:val="center"/>
            </w:pPr>
            <w:r w:rsidRPr="00E36141">
              <w:rPr>
                <w:rFonts w:ascii="Times New Roman" w:hAnsi="Times New Roman" w:cs="Times New Roman"/>
                <w:b/>
                <w:bCs/>
                <w:sz w:val="24"/>
                <w:szCs w:val="24"/>
              </w:rPr>
              <w:t>Thuyết minh</w:t>
            </w:r>
          </w:p>
        </w:tc>
      </w:tr>
      <w:tr w:rsidR="00E36141" w14:paraId="567EB7A9" w14:textId="77777777" w:rsidTr="003811E5">
        <w:tc>
          <w:tcPr>
            <w:tcW w:w="3697" w:type="dxa"/>
          </w:tcPr>
          <w:p w14:paraId="14899469" w14:textId="1972646E" w:rsidR="00E36141" w:rsidRPr="00E36141" w:rsidRDefault="00E36141" w:rsidP="00E36141">
            <w:pPr>
              <w:jc w:val="center"/>
              <w:rPr>
                <w:rFonts w:ascii="Times New Roman" w:hAnsi="Times New Roman" w:cs="Times New Roman"/>
                <w:sz w:val="24"/>
                <w:szCs w:val="24"/>
              </w:rPr>
            </w:pPr>
            <w:r w:rsidRPr="00E36141">
              <w:rPr>
                <w:rFonts w:ascii="Times New Roman" w:hAnsi="Times New Roman" w:cs="Times New Roman"/>
                <w:sz w:val="24"/>
                <w:szCs w:val="24"/>
              </w:rPr>
              <w:t>Nghị quyết Quy định mức chi tiền công họp xét danh hiệu vinh dự Nhà nước, “Giải thưởng Hồ Chí Minh”, “Giải thưởng Nhà nước” và các danh hiệu thi đua, hình thức khen thưởng của Hội đồng Thi đua - Khen thưởng các cấp trên địa bàn tỉnh Gia Lai</w:t>
            </w:r>
          </w:p>
        </w:tc>
        <w:tc>
          <w:tcPr>
            <w:tcW w:w="3697" w:type="dxa"/>
          </w:tcPr>
          <w:p w14:paraId="204650E2" w14:textId="77777777" w:rsidR="00E36141" w:rsidRPr="00E36141" w:rsidRDefault="00E36141" w:rsidP="00E36141">
            <w:pPr>
              <w:jc w:val="center"/>
              <w:rPr>
                <w:rFonts w:ascii="Times New Roman" w:hAnsi="Times New Roman" w:cs="Times New Roman"/>
                <w:bCs/>
                <w:sz w:val="24"/>
                <w:szCs w:val="24"/>
              </w:rPr>
            </w:pPr>
            <w:r w:rsidRPr="00E36141">
              <w:rPr>
                <w:rFonts w:ascii="Times New Roman" w:hAnsi="Times New Roman" w:cs="Times New Roman"/>
                <w:bCs/>
                <w:sz w:val="24"/>
                <w:szCs w:val="24"/>
              </w:rPr>
              <w:t>Nghị quyết quy định mức chi tiền công họp xét các danh hiệu thi đua, hình thức khen thưởng của Hội đồng Thi đua – Khen thưởng, Hội đồng xét tặng các cấp trên địa bàn tỉnh Gia Lai</w:t>
            </w:r>
          </w:p>
          <w:p w14:paraId="7D0F4620" w14:textId="77777777" w:rsidR="00E36141" w:rsidRDefault="00E36141" w:rsidP="00E36141"/>
        </w:tc>
        <w:tc>
          <w:tcPr>
            <w:tcW w:w="7394" w:type="dxa"/>
          </w:tcPr>
          <w:p w14:paraId="716BF0BC" w14:textId="77777777" w:rsidR="00E36141" w:rsidRDefault="00E36141" w:rsidP="004E7973">
            <w:pPr>
              <w:jc w:val="both"/>
              <w:rPr>
                <w:rFonts w:ascii="Times New Roman" w:hAnsi="Times New Roman" w:cs="Times New Roman"/>
                <w:sz w:val="24"/>
                <w:szCs w:val="24"/>
              </w:rPr>
            </w:pPr>
            <w:r w:rsidRPr="004E7973">
              <w:rPr>
                <w:rFonts w:ascii="Times New Roman" w:hAnsi="Times New Roman" w:cs="Times New Roman"/>
                <w:sz w:val="24"/>
                <w:szCs w:val="24"/>
              </w:rPr>
              <w:t>- Căn cứ Điều 9 Luật Thi đua khen thưởng năm 2022 quy định 07 hình thức khen thưởng có bao gồm</w:t>
            </w:r>
            <w:r w:rsidR="004E7973" w:rsidRPr="004E7973">
              <w:rPr>
                <w:rFonts w:ascii="Times New Roman" w:hAnsi="Times New Roman" w:cs="Times New Roman"/>
                <w:sz w:val="24"/>
                <w:szCs w:val="24"/>
              </w:rPr>
              <w:t xml:space="preserve"> “danh hiệu vinh dự Nhà nước” (khoản 3 điều 9); ““Giải thưởng Hồ Chí Minh”, “Giải thưởng Nhà nước”” (khoản 4 điều 9). Do đó cơ quan soạn thảo đề xuất chỉnh sửa </w:t>
            </w:r>
            <w:r w:rsidR="004E7973" w:rsidRPr="004E7973">
              <w:rPr>
                <w:rFonts w:ascii="Times New Roman" w:hAnsi="Times New Roman" w:cs="Times New Roman"/>
                <w:b/>
                <w:bCs/>
                <w:sz w:val="24"/>
                <w:szCs w:val="24"/>
              </w:rPr>
              <w:t>“họp xét danh hiệu vinh dự Nhà nước, “Giải thưởng Hồ Chí Minh”, “Giải thưởng Nhà nước” và các danh hiệu thi đua, hình thức khen thưởng”</w:t>
            </w:r>
            <w:r w:rsidR="004E7973" w:rsidRPr="004E7973">
              <w:rPr>
                <w:rFonts w:ascii="Times New Roman" w:hAnsi="Times New Roman" w:cs="Times New Roman"/>
                <w:sz w:val="24"/>
                <w:szCs w:val="24"/>
              </w:rPr>
              <w:t xml:space="preserve"> thành </w:t>
            </w:r>
            <w:r w:rsidR="004E7973" w:rsidRPr="004E7973">
              <w:rPr>
                <w:rFonts w:ascii="Times New Roman" w:hAnsi="Times New Roman" w:cs="Times New Roman"/>
                <w:b/>
                <w:bCs/>
                <w:sz w:val="24"/>
                <w:szCs w:val="24"/>
              </w:rPr>
              <w:t xml:space="preserve">“họp xét các danh hiệu thi đua, hình thức khen thưởng” </w:t>
            </w:r>
            <w:r w:rsidR="004E7973" w:rsidRPr="004E7973">
              <w:rPr>
                <w:rFonts w:ascii="Times New Roman" w:hAnsi="Times New Roman" w:cs="Times New Roman"/>
                <w:sz w:val="24"/>
                <w:szCs w:val="24"/>
              </w:rPr>
              <w:t>đảm bảo đầy đủ nội dung và phù hợp theo quy định.</w:t>
            </w:r>
          </w:p>
          <w:p w14:paraId="308A61DA" w14:textId="24278142" w:rsidR="004E7973" w:rsidRDefault="004E7973" w:rsidP="004E7973">
            <w:pPr>
              <w:jc w:val="both"/>
              <w:rPr>
                <w:rFonts w:ascii="Times New Roman" w:hAnsi="Times New Roman" w:cs="Times New Roman"/>
                <w:sz w:val="24"/>
                <w:szCs w:val="24"/>
              </w:rPr>
            </w:pPr>
            <w:r>
              <w:rPr>
                <w:rFonts w:ascii="Times New Roman" w:hAnsi="Times New Roman" w:cs="Times New Roman"/>
                <w:sz w:val="24"/>
                <w:szCs w:val="24"/>
              </w:rPr>
              <w:t xml:space="preserve">- Về bổ sung “Hội đồng xét tặng các cấp” tại tên gọi dự thảo nghị quyết: </w:t>
            </w:r>
          </w:p>
          <w:p w14:paraId="197152A4" w14:textId="47C17AA7" w:rsidR="004E7973" w:rsidRDefault="00C72553" w:rsidP="004E7973">
            <w:pPr>
              <w:jc w:val="both"/>
              <w:rPr>
                <w:rFonts w:ascii="Times New Roman" w:hAnsi="Times New Roman" w:cs="Times New Roman"/>
                <w:b/>
                <w:bCs/>
                <w:sz w:val="24"/>
                <w:szCs w:val="24"/>
              </w:rPr>
            </w:pPr>
            <w:r>
              <w:rPr>
                <w:rFonts w:ascii="Times New Roman" w:hAnsi="Times New Roman" w:cs="Times New Roman"/>
                <w:sz w:val="24"/>
                <w:szCs w:val="24"/>
              </w:rPr>
              <w:t xml:space="preserve">+ Việc xét </w:t>
            </w:r>
            <w:proofErr w:type="gramStart"/>
            <w:r>
              <w:rPr>
                <w:rFonts w:ascii="Times New Roman" w:hAnsi="Times New Roman" w:cs="Times New Roman"/>
                <w:sz w:val="24"/>
                <w:szCs w:val="24"/>
              </w:rPr>
              <w:t xml:space="preserve">tặng  </w:t>
            </w:r>
            <w:r w:rsidRPr="004E7973">
              <w:rPr>
                <w:rFonts w:ascii="Times New Roman" w:hAnsi="Times New Roman" w:cs="Times New Roman"/>
                <w:b/>
                <w:bCs/>
                <w:sz w:val="24"/>
                <w:szCs w:val="24"/>
              </w:rPr>
              <w:t>“</w:t>
            </w:r>
            <w:proofErr w:type="gramEnd"/>
            <w:r w:rsidRPr="004E7973">
              <w:rPr>
                <w:rFonts w:ascii="Times New Roman" w:hAnsi="Times New Roman" w:cs="Times New Roman"/>
                <w:b/>
                <w:bCs/>
                <w:sz w:val="24"/>
                <w:szCs w:val="24"/>
              </w:rPr>
              <w:t>Giải thưởng Hồ Chí Minh”, “Giải thưởng Nhà nước”</w:t>
            </w:r>
            <w:r>
              <w:rPr>
                <w:rFonts w:ascii="Times New Roman" w:hAnsi="Times New Roman" w:cs="Times New Roman"/>
                <w:b/>
                <w:bCs/>
                <w:sz w:val="24"/>
                <w:szCs w:val="24"/>
              </w:rPr>
              <w:t xml:space="preserve"> </w:t>
            </w:r>
            <w:r w:rsidRPr="00C72553">
              <w:rPr>
                <w:rFonts w:ascii="Times New Roman" w:hAnsi="Times New Roman" w:cs="Times New Roman"/>
                <w:sz w:val="24"/>
                <w:szCs w:val="24"/>
              </w:rPr>
              <w:t xml:space="preserve">được quy định tại Nghị định số 36/2024/NĐ-CP (lĩnh vực văn học nghệ thuật), Nghị định số 18/2024/NĐ-CP (lĩnh vực khoa học, công nghệ); </w:t>
            </w:r>
            <w:r>
              <w:rPr>
                <w:rFonts w:ascii="Times New Roman" w:hAnsi="Times New Roman" w:cs="Times New Roman"/>
                <w:b/>
                <w:bCs/>
                <w:sz w:val="24"/>
                <w:szCs w:val="24"/>
              </w:rPr>
              <w:t xml:space="preserve">theo đó có quy định </w:t>
            </w:r>
            <w:proofErr w:type="gramStart"/>
            <w:r>
              <w:rPr>
                <w:rFonts w:ascii="Times New Roman" w:hAnsi="Times New Roman" w:cs="Times New Roman"/>
                <w:b/>
                <w:bCs/>
                <w:sz w:val="24"/>
                <w:szCs w:val="24"/>
              </w:rPr>
              <w:t>về  tổ</w:t>
            </w:r>
            <w:proofErr w:type="gramEnd"/>
            <w:r>
              <w:rPr>
                <w:rFonts w:ascii="Times New Roman" w:hAnsi="Times New Roman" w:cs="Times New Roman"/>
                <w:b/>
                <w:bCs/>
                <w:sz w:val="24"/>
                <w:szCs w:val="24"/>
              </w:rPr>
              <w:t xml:space="preserve"> chức Hội đồng xét tặng giải thưởng các cấp.</w:t>
            </w:r>
          </w:p>
          <w:p w14:paraId="0904DAFC" w14:textId="77777777" w:rsidR="00C72553" w:rsidRPr="0085737B" w:rsidRDefault="00C72553" w:rsidP="00C72553">
            <w:pPr>
              <w:jc w:val="both"/>
              <w:rPr>
                <w:rFonts w:ascii="Times New Roman" w:hAnsi="Times New Roman" w:cs="Times New Roman"/>
                <w:b/>
                <w:bCs/>
                <w:sz w:val="24"/>
                <w:szCs w:val="24"/>
              </w:rPr>
            </w:pPr>
            <w:r w:rsidRPr="0085737B">
              <w:rPr>
                <w:rFonts w:ascii="Times New Roman" w:hAnsi="Times New Roman" w:cs="Times New Roman"/>
                <w:b/>
                <w:bCs/>
                <w:sz w:val="24"/>
                <w:szCs w:val="24"/>
              </w:rPr>
              <w:t xml:space="preserve">+ Việc xét tặng danh hiệu vinh dự Nhà nước như: </w:t>
            </w:r>
          </w:p>
          <w:p w14:paraId="2C3A5054" w14:textId="1AA3131A" w:rsidR="00C72553" w:rsidRPr="00C72553" w:rsidRDefault="00C72553" w:rsidP="00C72553">
            <w:pPr>
              <w:jc w:val="both"/>
              <w:rPr>
                <w:rFonts w:ascii="Times New Roman" w:hAnsi="Times New Roman" w:cs="Times New Roman"/>
                <w:sz w:val="24"/>
                <w:szCs w:val="24"/>
              </w:rPr>
            </w:pPr>
            <w:r>
              <w:rPr>
                <w:rFonts w:ascii="Times New Roman" w:hAnsi="Times New Roman" w:cs="Times New Roman"/>
                <w:sz w:val="24"/>
                <w:szCs w:val="24"/>
              </w:rPr>
              <w:t xml:space="preserve">(1) </w:t>
            </w:r>
            <w:r w:rsidRPr="00C72553">
              <w:rPr>
                <w:rFonts w:ascii="Times New Roman" w:hAnsi="Times New Roman" w:cs="Times New Roman"/>
                <w:sz w:val="24"/>
                <w:szCs w:val="24"/>
              </w:rPr>
              <w:t>“Nhà giáo nhân dân”, “Nhà giáo ưu tú”</w:t>
            </w:r>
            <w:r>
              <w:rPr>
                <w:rFonts w:ascii="Times New Roman" w:hAnsi="Times New Roman" w:cs="Times New Roman"/>
                <w:sz w:val="24"/>
                <w:szCs w:val="24"/>
              </w:rPr>
              <w:t xml:space="preserve"> được quy định tại Nghị định số </w:t>
            </w:r>
            <w:r w:rsidRPr="00C72553">
              <w:rPr>
                <w:rFonts w:ascii="Times New Roman" w:hAnsi="Times New Roman" w:cs="Times New Roman"/>
                <w:sz w:val="24"/>
                <w:szCs w:val="24"/>
              </w:rPr>
              <w:t>35/2024/NĐ-CP</w:t>
            </w:r>
            <w:r>
              <w:rPr>
                <w:rFonts w:ascii="Times New Roman" w:hAnsi="Times New Roman" w:cs="Times New Roman"/>
                <w:sz w:val="24"/>
                <w:szCs w:val="24"/>
              </w:rPr>
              <w:t>.</w:t>
            </w:r>
          </w:p>
          <w:p w14:paraId="7BCFB9AB" w14:textId="39CFF6DE" w:rsidR="0085737B" w:rsidRPr="00C72553" w:rsidRDefault="00C72553" w:rsidP="0085737B">
            <w:pPr>
              <w:jc w:val="both"/>
              <w:rPr>
                <w:rFonts w:ascii="Times New Roman" w:hAnsi="Times New Roman" w:cs="Times New Roman"/>
                <w:sz w:val="24"/>
                <w:szCs w:val="24"/>
              </w:rPr>
            </w:pPr>
            <w:r>
              <w:rPr>
                <w:rFonts w:ascii="Times New Roman" w:hAnsi="Times New Roman" w:cs="Times New Roman"/>
                <w:sz w:val="24"/>
                <w:szCs w:val="24"/>
              </w:rPr>
              <w:t>(2)</w:t>
            </w:r>
            <w:r w:rsidRPr="00C72553">
              <w:rPr>
                <w:rFonts w:ascii="Times New Roman" w:hAnsi="Times New Roman" w:cs="Times New Roman"/>
                <w:sz w:val="24"/>
                <w:szCs w:val="24"/>
              </w:rPr>
              <w:t xml:space="preserve"> “Thầy thuốc nhân dân”, “Thầy thuốc ưu tú”</w:t>
            </w:r>
            <w:r w:rsidR="0085737B">
              <w:rPr>
                <w:rFonts w:ascii="Times New Roman" w:hAnsi="Times New Roman" w:cs="Times New Roman"/>
                <w:sz w:val="24"/>
                <w:szCs w:val="24"/>
              </w:rPr>
              <w:t xml:space="preserve"> được quy định tại Nghị định số 2</w:t>
            </w:r>
            <w:r w:rsidR="0085737B" w:rsidRPr="00C72553">
              <w:rPr>
                <w:rFonts w:ascii="Times New Roman" w:hAnsi="Times New Roman" w:cs="Times New Roman"/>
                <w:sz w:val="24"/>
                <w:szCs w:val="24"/>
              </w:rPr>
              <w:t>5/2024/NĐ-CP</w:t>
            </w:r>
            <w:r w:rsidR="0085737B">
              <w:rPr>
                <w:rFonts w:ascii="Times New Roman" w:hAnsi="Times New Roman" w:cs="Times New Roman"/>
                <w:sz w:val="24"/>
                <w:szCs w:val="24"/>
              </w:rPr>
              <w:t>.</w:t>
            </w:r>
          </w:p>
          <w:p w14:paraId="069E84D2" w14:textId="0A95C4CF" w:rsidR="0085737B" w:rsidRPr="00C72553" w:rsidRDefault="0085737B" w:rsidP="0085737B">
            <w:pPr>
              <w:jc w:val="both"/>
              <w:rPr>
                <w:rFonts w:ascii="Times New Roman" w:hAnsi="Times New Roman" w:cs="Times New Roman"/>
                <w:sz w:val="24"/>
                <w:szCs w:val="24"/>
              </w:rPr>
            </w:pPr>
            <w:r>
              <w:rPr>
                <w:rFonts w:ascii="Times New Roman" w:hAnsi="Times New Roman" w:cs="Times New Roman"/>
                <w:sz w:val="24"/>
                <w:szCs w:val="24"/>
              </w:rPr>
              <w:t>(3)</w:t>
            </w:r>
            <w:r w:rsidR="00C72553" w:rsidRPr="00C72553">
              <w:rPr>
                <w:rFonts w:ascii="Times New Roman" w:hAnsi="Times New Roman" w:cs="Times New Roman"/>
                <w:sz w:val="24"/>
                <w:szCs w:val="24"/>
              </w:rPr>
              <w:t xml:space="preserve"> “Nghệ sĩ nhân dân”, “Nghệ sĩ ưu tú”</w:t>
            </w:r>
            <w:r>
              <w:rPr>
                <w:rFonts w:ascii="Times New Roman" w:hAnsi="Times New Roman" w:cs="Times New Roman"/>
                <w:sz w:val="24"/>
                <w:szCs w:val="24"/>
              </w:rPr>
              <w:t xml:space="preserve"> được quy định tại Nghị định số 61</w:t>
            </w:r>
            <w:r w:rsidRPr="00C72553">
              <w:rPr>
                <w:rFonts w:ascii="Times New Roman" w:hAnsi="Times New Roman" w:cs="Times New Roman"/>
                <w:sz w:val="24"/>
                <w:szCs w:val="24"/>
              </w:rPr>
              <w:t>/2024/NĐ-CP</w:t>
            </w:r>
            <w:r>
              <w:rPr>
                <w:rFonts w:ascii="Times New Roman" w:hAnsi="Times New Roman" w:cs="Times New Roman"/>
                <w:sz w:val="24"/>
                <w:szCs w:val="24"/>
              </w:rPr>
              <w:t>.</w:t>
            </w:r>
          </w:p>
          <w:p w14:paraId="2DEB5619" w14:textId="0A5A0DB6" w:rsidR="00C72553" w:rsidRPr="00C72553" w:rsidRDefault="00C72553" w:rsidP="00C72553">
            <w:pPr>
              <w:jc w:val="both"/>
              <w:rPr>
                <w:rFonts w:ascii="Times New Roman" w:hAnsi="Times New Roman" w:cs="Times New Roman"/>
                <w:sz w:val="24"/>
                <w:szCs w:val="24"/>
              </w:rPr>
            </w:pPr>
          </w:p>
          <w:p w14:paraId="4C318CC6" w14:textId="615EBC62" w:rsidR="0085737B" w:rsidRDefault="0085737B" w:rsidP="0085737B">
            <w:pPr>
              <w:jc w:val="both"/>
              <w:rPr>
                <w:rFonts w:ascii="Times New Roman" w:hAnsi="Times New Roman" w:cs="Times New Roman"/>
                <w:sz w:val="24"/>
                <w:szCs w:val="24"/>
              </w:rPr>
            </w:pPr>
            <w:r>
              <w:rPr>
                <w:rFonts w:ascii="Times New Roman" w:hAnsi="Times New Roman" w:cs="Times New Roman"/>
                <w:sz w:val="24"/>
                <w:szCs w:val="24"/>
              </w:rPr>
              <w:lastRenderedPageBreak/>
              <w:t>(4)</w:t>
            </w:r>
            <w:r w:rsidR="00C72553" w:rsidRPr="00C72553">
              <w:rPr>
                <w:rFonts w:ascii="Times New Roman" w:hAnsi="Times New Roman" w:cs="Times New Roman"/>
                <w:sz w:val="24"/>
                <w:szCs w:val="24"/>
              </w:rPr>
              <w:t xml:space="preserve"> “Nghệ nhân nhân dân”, “Nghệ nhân ưu tú”</w:t>
            </w:r>
            <w:r>
              <w:rPr>
                <w:rFonts w:ascii="Times New Roman" w:hAnsi="Times New Roman" w:cs="Times New Roman"/>
                <w:sz w:val="24"/>
                <w:szCs w:val="24"/>
              </w:rPr>
              <w:t xml:space="preserve"> được quy định tại Nghị định số 93</w:t>
            </w:r>
            <w:r w:rsidRPr="00C72553">
              <w:rPr>
                <w:rFonts w:ascii="Times New Roman" w:hAnsi="Times New Roman" w:cs="Times New Roman"/>
                <w:sz w:val="24"/>
                <w:szCs w:val="24"/>
              </w:rPr>
              <w:t>/202</w:t>
            </w:r>
            <w:r>
              <w:rPr>
                <w:rFonts w:ascii="Times New Roman" w:hAnsi="Times New Roman" w:cs="Times New Roman"/>
                <w:sz w:val="24"/>
                <w:szCs w:val="24"/>
              </w:rPr>
              <w:t>3</w:t>
            </w:r>
            <w:r w:rsidRPr="00C72553">
              <w:rPr>
                <w:rFonts w:ascii="Times New Roman" w:hAnsi="Times New Roman" w:cs="Times New Roman"/>
                <w:sz w:val="24"/>
                <w:szCs w:val="24"/>
              </w:rPr>
              <w:t>/NĐ-CP</w:t>
            </w:r>
            <w:r>
              <w:rPr>
                <w:rFonts w:ascii="Times New Roman" w:hAnsi="Times New Roman" w:cs="Times New Roman"/>
                <w:sz w:val="24"/>
                <w:szCs w:val="24"/>
              </w:rPr>
              <w:t>.</w:t>
            </w:r>
          </w:p>
          <w:p w14:paraId="0A813480" w14:textId="1EA02E84" w:rsidR="0085737B" w:rsidRPr="00C72553" w:rsidRDefault="0085737B" w:rsidP="0085737B">
            <w:pPr>
              <w:jc w:val="both"/>
              <w:rPr>
                <w:rFonts w:ascii="Times New Roman" w:hAnsi="Times New Roman" w:cs="Times New Roman"/>
                <w:sz w:val="24"/>
                <w:szCs w:val="24"/>
              </w:rPr>
            </w:pPr>
            <w:r>
              <w:rPr>
                <w:rFonts w:ascii="Times New Roman" w:hAnsi="Times New Roman" w:cs="Times New Roman"/>
                <w:sz w:val="24"/>
                <w:szCs w:val="24"/>
              </w:rPr>
              <w:t>(5) “Bà mẹ Việt Nam anh hùng” được quy định tại Nghị định số 56</w:t>
            </w:r>
            <w:r w:rsidRPr="00C72553">
              <w:rPr>
                <w:rFonts w:ascii="Times New Roman" w:hAnsi="Times New Roman" w:cs="Times New Roman"/>
                <w:sz w:val="24"/>
                <w:szCs w:val="24"/>
              </w:rPr>
              <w:t>/20</w:t>
            </w:r>
            <w:r>
              <w:rPr>
                <w:rFonts w:ascii="Times New Roman" w:hAnsi="Times New Roman" w:cs="Times New Roman"/>
                <w:sz w:val="24"/>
                <w:szCs w:val="24"/>
              </w:rPr>
              <w:t>13</w:t>
            </w:r>
            <w:r w:rsidRPr="00C72553">
              <w:rPr>
                <w:rFonts w:ascii="Times New Roman" w:hAnsi="Times New Roman" w:cs="Times New Roman"/>
                <w:sz w:val="24"/>
                <w:szCs w:val="24"/>
              </w:rPr>
              <w:t>/NĐ-CP</w:t>
            </w:r>
            <w:r>
              <w:rPr>
                <w:rFonts w:ascii="Times New Roman" w:hAnsi="Times New Roman" w:cs="Times New Roman"/>
                <w:sz w:val="24"/>
                <w:szCs w:val="24"/>
              </w:rPr>
              <w:t>, Nghị định số 83/2025/NĐ-CP</w:t>
            </w:r>
          </w:p>
          <w:p w14:paraId="70057CFB" w14:textId="4E86CB1C" w:rsidR="00976FE1" w:rsidRDefault="0085737B" w:rsidP="0085737B">
            <w:pPr>
              <w:jc w:val="both"/>
              <w:rPr>
                <w:rFonts w:ascii="Times New Roman" w:hAnsi="Times New Roman" w:cs="Times New Roman"/>
                <w:b/>
                <w:bCs/>
                <w:sz w:val="24"/>
                <w:szCs w:val="24"/>
              </w:rPr>
            </w:pPr>
            <w:r>
              <w:rPr>
                <w:rFonts w:ascii="Times New Roman" w:hAnsi="Times New Roman" w:cs="Times New Roman"/>
                <w:b/>
                <w:bCs/>
                <w:sz w:val="24"/>
                <w:szCs w:val="24"/>
              </w:rPr>
              <w:t>Theo đó quy trình xét tặng các danh hiệu vinh dự nhà nước trên đều có quy định về việc tổ chức Hội đồng xét tặng (xét duyệt) các cấp</w:t>
            </w:r>
            <w:r w:rsidR="00976FE1">
              <w:rPr>
                <w:rFonts w:ascii="Times New Roman" w:hAnsi="Times New Roman" w:cs="Times New Roman"/>
                <w:b/>
                <w:bCs/>
                <w:sz w:val="24"/>
                <w:szCs w:val="24"/>
              </w:rPr>
              <w:t xml:space="preserve"> để xét tặng các danh hiệu, giải thưởng trên.</w:t>
            </w:r>
          </w:p>
          <w:p w14:paraId="3E839366" w14:textId="4080C710" w:rsidR="0085737B" w:rsidRDefault="0085737B" w:rsidP="0085737B">
            <w:pPr>
              <w:jc w:val="both"/>
              <w:rPr>
                <w:rFonts w:ascii="Times New Roman" w:hAnsi="Times New Roman" w:cs="Times New Roman"/>
                <w:b/>
                <w:bCs/>
                <w:sz w:val="24"/>
                <w:szCs w:val="24"/>
              </w:rPr>
            </w:pPr>
            <w:r>
              <w:rPr>
                <w:rFonts w:ascii="Times New Roman" w:hAnsi="Times New Roman" w:cs="Times New Roman"/>
                <w:b/>
                <w:bCs/>
                <w:sz w:val="24"/>
                <w:szCs w:val="24"/>
              </w:rPr>
              <w:t>+ Đồng thời tại điểm đ và điểm e khoản 3 Điều 2 Thông tư số 143/2025/TT-BTC</w:t>
            </w:r>
            <w:r w:rsidR="00976FE1">
              <w:rPr>
                <w:rFonts w:ascii="Times New Roman" w:hAnsi="Times New Roman" w:cs="Times New Roman"/>
                <w:b/>
                <w:bCs/>
                <w:sz w:val="24"/>
                <w:szCs w:val="24"/>
              </w:rPr>
              <w:t xml:space="preserve"> chỉ nêu chung đối tượng là “Hội đồng các cấp” không quy định rõ là Hội đồng Thi đua – Khen thưởng hay Hội đồng xét tặng các cấp.</w:t>
            </w:r>
          </w:p>
          <w:p w14:paraId="637B8110" w14:textId="68417D7C" w:rsidR="00976FE1" w:rsidRDefault="00976FE1" w:rsidP="0085737B">
            <w:pPr>
              <w:jc w:val="both"/>
              <w:rPr>
                <w:rFonts w:ascii="Times New Roman" w:hAnsi="Times New Roman" w:cs="Times New Roman"/>
                <w:b/>
                <w:bCs/>
                <w:sz w:val="24"/>
                <w:szCs w:val="24"/>
              </w:rPr>
            </w:pPr>
            <w:r>
              <w:rPr>
                <w:rFonts w:ascii="Times New Roman" w:hAnsi="Times New Roman" w:cs="Times New Roman"/>
                <w:b/>
                <w:bCs/>
                <w:sz w:val="24"/>
                <w:szCs w:val="24"/>
              </w:rPr>
              <w:t>+ Qua tham khảo Nghị quyết số 04/2025/NQ-HĐND của Hội đồng nhân dân thành phố Hà Nội về việc quy định một số nội dung, lĩnh vực chi thuộc thẩm quyền của Hội đồng nhân dân thành phố Hà Nội có bổ sung đối tượng “Hội đồng xét tặng các cấp”.</w:t>
            </w:r>
          </w:p>
          <w:p w14:paraId="3E6402EE" w14:textId="3C7283D1" w:rsidR="00C72553" w:rsidRPr="00FA73B4" w:rsidRDefault="00976FE1" w:rsidP="004E7973">
            <w:pPr>
              <w:pStyle w:val="ListParagraph"/>
              <w:numPr>
                <w:ilvl w:val="0"/>
                <w:numId w:val="4"/>
              </w:numPr>
              <w:ind w:left="0" w:firstLine="0"/>
              <w:jc w:val="both"/>
              <w:rPr>
                <w:rFonts w:ascii="Times New Roman" w:hAnsi="Times New Roman" w:cs="Times New Roman"/>
                <w:b/>
                <w:bCs/>
                <w:sz w:val="24"/>
                <w:szCs w:val="24"/>
              </w:rPr>
            </w:pPr>
            <w:r>
              <w:rPr>
                <w:rFonts w:ascii="Times New Roman" w:hAnsi="Times New Roman" w:cs="Times New Roman"/>
                <w:b/>
                <w:bCs/>
                <w:sz w:val="24"/>
                <w:szCs w:val="24"/>
              </w:rPr>
              <w:t>C</w:t>
            </w:r>
            <w:r w:rsidR="00FA73B4">
              <w:rPr>
                <w:rFonts w:ascii="Times New Roman" w:hAnsi="Times New Roman" w:cs="Times New Roman"/>
                <w:b/>
                <w:bCs/>
                <w:sz w:val="24"/>
                <w:szCs w:val="24"/>
              </w:rPr>
              <w:t>ơ quan soạn thảo đề xuất bổ sung đối tượng “Hội đồng xét tặng” vào tên gọi và phạm vi điều chỉnh của Nghị quyết để tránh bỏ sót đối tượng, đảm bảo phù hợp với quy định.</w:t>
            </w:r>
          </w:p>
          <w:p w14:paraId="4471A2C8" w14:textId="65E51E02" w:rsidR="004E7973" w:rsidRDefault="004E7973" w:rsidP="00E36141"/>
        </w:tc>
      </w:tr>
    </w:tbl>
    <w:p w14:paraId="612B0396" w14:textId="77777777" w:rsidR="002058D2" w:rsidRDefault="002058D2" w:rsidP="00FA73B4">
      <w:pPr>
        <w:spacing w:after="0" w:line="240" w:lineRule="auto"/>
        <w:rPr>
          <w:rFonts w:ascii="Times New Roman" w:hAnsi="Times New Roman" w:cs="Times New Roman"/>
          <w:b/>
          <w:bCs/>
          <w:i/>
          <w:sz w:val="28"/>
          <w:szCs w:val="28"/>
        </w:rPr>
      </w:pPr>
    </w:p>
    <w:p w14:paraId="4634E202" w14:textId="46EF206D" w:rsidR="00FA73B4" w:rsidRPr="00FA73B4" w:rsidRDefault="00FA73B4" w:rsidP="00FA73B4">
      <w:pPr>
        <w:spacing w:after="0" w:line="240" w:lineRule="auto"/>
        <w:rPr>
          <w:rFonts w:ascii="Times New Roman" w:hAnsi="Times New Roman" w:cs="Times New Roman"/>
          <w:b/>
          <w:bCs/>
          <w:iCs/>
          <w:sz w:val="28"/>
          <w:szCs w:val="28"/>
        </w:rPr>
      </w:pPr>
      <w:r w:rsidRPr="00FA73B4">
        <w:rPr>
          <w:rFonts w:ascii="Times New Roman" w:hAnsi="Times New Roman" w:cs="Times New Roman"/>
          <w:b/>
          <w:bCs/>
          <w:iCs/>
          <w:sz w:val="28"/>
          <w:szCs w:val="28"/>
        </w:rPr>
        <w:t xml:space="preserve">II. Về nội dung các mức chi trong dự thảo Nghị quyết: </w:t>
      </w:r>
    </w:p>
    <w:p w14:paraId="64B31D23" w14:textId="77777777" w:rsidR="00FA73B4" w:rsidRPr="00B10CD2" w:rsidRDefault="00FA73B4" w:rsidP="00FA73B4">
      <w:pPr>
        <w:spacing w:after="0" w:line="240" w:lineRule="auto"/>
        <w:rPr>
          <w:rFonts w:ascii="Times New Roman" w:hAnsi="Times New Roman" w:cs="Times New Roman"/>
          <w:b/>
          <w:bCs/>
          <w:i/>
          <w:sz w:val="28"/>
          <w:szCs w:val="28"/>
        </w:rPr>
      </w:pPr>
    </w:p>
    <w:tbl>
      <w:tblPr>
        <w:tblStyle w:val="TableGrid"/>
        <w:tblW w:w="15355" w:type="dxa"/>
        <w:jc w:val="center"/>
        <w:tblLook w:val="04A0" w:firstRow="1" w:lastRow="0" w:firstColumn="1" w:lastColumn="0" w:noHBand="0" w:noVBand="1"/>
      </w:tblPr>
      <w:tblGrid>
        <w:gridCol w:w="3102"/>
        <w:gridCol w:w="2839"/>
        <w:gridCol w:w="2838"/>
        <w:gridCol w:w="3118"/>
        <w:gridCol w:w="3458"/>
      </w:tblGrid>
      <w:tr w:rsidR="00640346" w:rsidRPr="00F300E2" w14:paraId="1ABEA33A" w14:textId="77777777" w:rsidTr="001906F8">
        <w:trPr>
          <w:jc w:val="center"/>
        </w:trPr>
        <w:tc>
          <w:tcPr>
            <w:tcW w:w="3102" w:type="dxa"/>
            <w:vAlign w:val="center"/>
          </w:tcPr>
          <w:p w14:paraId="4A357A3E" w14:textId="77777777" w:rsidR="00640346" w:rsidRPr="00F300E2" w:rsidRDefault="00640346" w:rsidP="001906F8">
            <w:pPr>
              <w:jc w:val="center"/>
              <w:rPr>
                <w:rFonts w:ascii="Times New Roman" w:hAnsi="Times New Roman" w:cs="Times New Roman"/>
                <w:b/>
                <w:sz w:val="24"/>
                <w:szCs w:val="24"/>
              </w:rPr>
            </w:pPr>
            <w:r w:rsidRPr="00F300E2">
              <w:rPr>
                <w:rFonts w:ascii="Times New Roman" w:hAnsi="Times New Roman" w:cs="Times New Roman"/>
                <w:b/>
                <w:sz w:val="24"/>
                <w:szCs w:val="24"/>
              </w:rPr>
              <w:t>Nội dung và mức chi theo Thông tư số 143/2025/TT-BTC</w:t>
            </w:r>
          </w:p>
        </w:tc>
        <w:tc>
          <w:tcPr>
            <w:tcW w:w="2839" w:type="dxa"/>
            <w:vAlign w:val="center"/>
          </w:tcPr>
          <w:p w14:paraId="009F73D2" w14:textId="77777777" w:rsidR="001906F8" w:rsidRDefault="00640346" w:rsidP="001906F8">
            <w:pPr>
              <w:jc w:val="center"/>
              <w:rPr>
                <w:rFonts w:ascii="Times New Roman" w:hAnsi="Times New Roman" w:cs="Times New Roman"/>
                <w:b/>
                <w:sz w:val="24"/>
                <w:szCs w:val="24"/>
              </w:rPr>
            </w:pPr>
            <w:r w:rsidRPr="00F300E2">
              <w:rPr>
                <w:rFonts w:ascii="Times New Roman" w:hAnsi="Times New Roman" w:cs="Times New Roman"/>
                <w:b/>
                <w:sz w:val="24"/>
                <w:szCs w:val="24"/>
              </w:rPr>
              <w:t>Nội dung và mức chi của tỉnh Bình Định</w:t>
            </w:r>
          </w:p>
          <w:p w14:paraId="002AE3DC" w14:textId="77777777" w:rsidR="00640346" w:rsidRPr="00F300E2" w:rsidRDefault="00640346" w:rsidP="001906F8">
            <w:pPr>
              <w:jc w:val="center"/>
              <w:rPr>
                <w:rFonts w:ascii="Times New Roman" w:hAnsi="Times New Roman" w:cs="Times New Roman"/>
                <w:b/>
                <w:sz w:val="24"/>
                <w:szCs w:val="24"/>
              </w:rPr>
            </w:pPr>
            <w:r w:rsidRPr="00F300E2">
              <w:rPr>
                <w:rFonts w:ascii="Times New Roman" w:hAnsi="Times New Roman" w:cs="Times New Roman"/>
                <w:b/>
                <w:sz w:val="24"/>
                <w:szCs w:val="24"/>
              </w:rPr>
              <w:t>(trước đây)</w:t>
            </w:r>
          </w:p>
        </w:tc>
        <w:tc>
          <w:tcPr>
            <w:tcW w:w="2838" w:type="dxa"/>
            <w:vAlign w:val="center"/>
          </w:tcPr>
          <w:p w14:paraId="0874149E" w14:textId="77777777" w:rsidR="00640346" w:rsidRPr="00F300E2" w:rsidRDefault="00640346" w:rsidP="001906F8">
            <w:pPr>
              <w:jc w:val="center"/>
              <w:rPr>
                <w:rFonts w:ascii="Times New Roman" w:hAnsi="Times New Roman" w:cs="Times New Roman"/>
                <w:b/>
                <w:sz w:val="24"/>
                <w:szCs w:val="24"/>
              </w:rPr>
            </w:pPr>
            <w:r w:rsidRPr="00F300E2">
              <w:rPr>
                <w:rFonts w:ascii="Times New Roman" w:hAnsi="Times New Roman" w:cs="Times New Roman"/>
                <w:b/>
                <w:sz w:val="24"/>
                <w:szCs w:val="24"/>
              </w:rPr>
              <w:t>Nội dung và mức chi theo Quyết định số 655/QĐ-UBND của tỉnh Gia Lai (cũ)</w:t>
            </w:r>
          </w:p>
        </w:tc>
        <w:tc>
          <w:tcPr>
            <w:tcW w:w="3118" w:type="dxa"/>
            <w:vAlign w:val="center"/>
          </w:tcPr>
          <w:p w14:paraId="68479805" w14:textId="77777777" w:rsidR="00640346" w:rsidRPr="00F300E2" w:rsidRDefault="00640346" w:rsidP="001906F8">
            <w:pPr>
              <w:jc w:val="center"/>
              <w:rPr>
                <w:rFonts w:ascii="Times New Roman" w:hAnsi="Times New Roman" w:cs="Times New Roman"/>
                <w:b/>
                <w:sz w:val="24"/>
                <w:szCs w:val="24"/>
              </w:rPr>
            </w:pPr>
            <w:r w:rsidRPr="00F300E2">
              <w:rPr>
                <w:rFonts w:ascii="Times New Roman" w:hAnsi="Times New Roman" w:cs="Times New Roman"/>
                <w:b/>
                <w:sz w:val="24"/>
                <w:szCs w:val="24"/>
              </w:rPr>
              <w:t>Dự thảo Nghị quyết</w:t>
            </w:r>
          </w:p>
        </w:tc>
        <w:tc>
          <w:tcPr>
            <w:tcW w:w="3458" w:type="dxa"/>
            <w:vAlign w:val="center"/>
          </w:tcPr>
          <w:p w14:paraId="1D9FE91C" w14:textId="77777777" w:rsidR="00640346" w:rsidRPr="00F300E2" w:rsidRDefault="00640346" w:rsidP="001906F8">
            <w:pPr>
              <w:jc w:val="center"/>
              <w:rPr>
                <w:rFonts w:ascii="Times New Roman" w:hAnsi="Times New Roman" w:cs="Times New Roman"/>
                <w:b/>
                <w:sz w:val="24"/>
                <w:szCs w:val="24"/>
              </w:rPr>
            </w:pPr>
            <w:r w:rsidRPr="00F300E2">
              <w:rPr>
                <w:rFonts w:ascii="Times New Roman" w:hAnsi="Times New Roman" w:cs="Times New Roman"/>
                <w:b/>
                <w:sz w:val="24"/>
                <w:szCs w:val="24"/>
              </w:rPr>
              <w:t>Thuyết minh</w:t>
            </w:r>
          </w:p>
        </w:tc>
      </w:tr>
      <w:tr w:rsidR="00640346" w:rsidRPr="00F300E2" w14:paraId="5EE07C77" w14:textId="77777777" w:rsidTr="001906F8">
        <w:trPr>
          <w:jc w:val="center"/>
        </w:trPr>
        <w:tc>
          <w:tcPr>
            <w:tcW w:w="3102" w:type="dxa"/>
            <w:vAlign w:val="center"/>
          </w:tcPr>
          <w:p w14:paraId="1E88A98F" w14:textId="77777777" w:rsidR="00640346" w:rsidRPr="00F300E2" w:rsidRDefault="00640346" w:rsidP="00703848">
            <w:pPr>
              <w:jc w:val="both"/>
              <w:rPr>
                <w:rFonts w:ascii="Times New Roman" w:hAnsi="Times New Roman" w:cs="Times New Roman"/>
                <w:b/>
                <w:sz w:val="24"/>
                <w:szCs w:val="24"/>
              </w:rPr>
            </w:pPr>
            <w:r w:rsidRPr="00F300E2">
              <w:rPr>
                <w:rFonts w:ascii="Times New Roman" w:hAnsi="Times New Roman" w:cs="Times New Roman"/>
                <w:color w:val="212529"/>
                <w:sz w:val="24"/>
                <w:szCs w:val="24"/>
                <w:shd w:val="clear" w:color="auto" w:fill="FFFFFF"/>
              </w:rPr>
              <w:t xml:space="preserve">Chi tiền công cho các thành viên Hội đồng và thư ký Hội đồng các cấp nhận xét hồ sơ, tóm tắt thành tích và phân loại hồ sơ đề nghị xét </w:t>
            </w:r>
            <w:r w:rsidRPr="00F300E2">
              <w:rPr>
                <w:rFonts w:ascii="Times New Roman" w:hAnsi="Times New Roman" w:cs="Times New Roman"/>
                <w:b/>
                <w:color w:val="212529"/>
                <w:sz w:val="24"/>
                <w:szCs w:val="24"/>
                <w:shd w:val="clear" w:color="auto" w:fill="FFFFFF"/>
              </w:rPr>
              <w:t>tặng các danh hiệu vinh dự nhà nước</w:t>
            </w:r>
            <w:r w:rsidRPr="00F300E2">
              <w:rPr>
                <w:rFonts w:ascii="Times New Roman" w:hAnsi="Times New Roman" w:cs="Times New Roman"/>
                <w:color w:val="212529"/>
                <w:sz w:val="24"/>
                <w:szCs w:val="24"/>
                <w:shd w:val="clear" w:color="auto" w:fill="FFFFFF"/>
              </w:rPr>
              <w:t xml:space="preserve">: </w:t>
            </w:r>
            <w:r w:rsidRPr="00BD5825">
              <w:rPr>
                <w:rFonts w:ascii="Times New Roman" w:hAnsi="Times New Roman" w:cs="Times New Roman"/>
                <w:b/>
                <w:color w:val="212529"/>
                <w:sz w:val="24"/>
                <w:szCs w:val="24"/>
                <w:shd w:val="clear" w:color="auto" w:fill="FFFFFF"/>
              </w:rPr>
              <w:t>250.000 đồng/thành viên/hồ sơ;</w:t>
            </w:r>
          </w:p>
        </w:tc>
        <w:tc>
          <w:tcPr>
            <w:tcW w:w="2839" w:type="dxa"/>
            <w:vAlign w:val="center"/>
          </w:tcPr>
          <w:p w14:paraId="7BDDA358" w14:textId="77777777" w:rsidR="00640346" w:rsidRPr="00F300E2" w:rsidRDefault="00481E12" w:rsidP="00703848">
            <w:pPr>
              <w:jc w:val="center"/>
              <w:rPr>
                <w:rFonts w:ascii="Times New Roman" w:hAnsi="Times New Roman" w:cs="Times New Roman"/>
                <w:sz w:val="24"/>
                <w:szCs w:val="24"/>
              </w:rPr>
            </w:pPr>
            <w:r w:rsidRPr="00F300E2">
              <w:rPr>
                <w:rFonts w:ascii="Times New Roman" w:hAnsi="Times New Roman" w:cs="Times New Roman"/>
                <w:sz w:val="24"/>
                <w:szCs w:val="24"/>
              </w:rPr>
              <w:t>Không thực hiện chi</w:t>
            </w:r>
          </w:p>
        </w:tc>
        <w:tc>
          <w:tcPr>
            <w:tcW w:w="2838" w:type="dxa"/>
            <w:vAlign w:val="center"/>
          </w:tcPr>
          <w:p w14:paraId="00D0635B" w14:textId="77777777" w:rsidR="00640346" w:rsidRPr="00F300E2" w:rsidRDefault="00481E12" w:rsidP="00703848">
            <w:pPr>
              <w:jc w:val="center"/>
              <w:rPr>
                <w:rFonts w:ascii="Times New Roman" w:hAnsi="Times New Roman" w:cs="Times New Roman"/>
                <w:sz w:val="24"/>
                <w:szCs w:val="24"/>
              </w:rPr>
            </w:pPr>
            <w:r w:rsidRPr="00F300E2">
              <w:rPr>
                <w:rFonts w:ascii="Times New Roman" w:hAnsi="Times New Roman" w:cs="Times New Roman"/>
                <w:sz w:val="24"/>
                <w:szCs w:val="24"/>
              </w:rPr>
              <w:t>Không thực hiện chi</w:t>
            </w:r>
          </w:p>
        </w:tc>
        <w:tc>
          <w:tcPr>
            <w:tcW w:w="3118" w:type="dxa"/>
            <w:vAlign w:val="center"/>
          </w:tcPr>
          <w:p w14:paraId="55803B40" w14:textId="77777777" w:rsidR="00640346" w:rsidRPr="00F300E2" w:rsidRDefault="00791B73" w:rsidP="00791B73">
            <w:pPr>
              <w:jc w:val="both"/>
              <w:rPr>
                <w:rFonts w:ascii="Times New Roman" w:hAnsi="Times New Roman" w:cs="Times New Roman"/>
                <w:b/>
                <w:sz w:val="24"/>
                <w:szCs w:val="24"/>
              </w:rPr>
            </w:pPr>
            <w:r w:rsidRPr="00791B73">
              <w:rPr>
                <w:rFonts w:ascii="Times New Roman" w:hAnsi="Times New Roman" w:cs="Times New Roman"/>
                <w:color w:val="212529"/>
                <w:sz w:val="24"/>
                <w:szCs w:val="24"/>
                <w:shd w:val="clear" w:color="auto" w:fill="FFFFFF"/>
              </w:rPr>
              <w:t xml:space="preserve">Chi tiền công cho các thành viên Hội đồng và thư ký Hội đồng các cấp nhận xét hồ sơ, tóm tắt thành tích và phân loại hồ sơ đề nghị xét tặng các danh hiệu vinh dự nhà nước: </w:t>
            </w:r>
            <w:r w:rsidRPr="00791B73">
              <w:rPr>
                <w:rFonts w:ascii="Times New Roman" w:hAnsi="Times New Roman" w:cs="Times New Roman"/>
                <w:b/>
                <w:color w:val="212529"/>
                <w:sz w:val="24"/>
                <w:szCs w:val="24"/>
                <w:shd w:val="clear" w:color="auto" w:fill="FFFFFF"/>
              </w:rPr>
              <w:t>Không quá 200.000 đồng/thành viên/hồ sơ</w:t>
            </w:r>
            <w:r w:rsidRPr="00791B73">
              <w:rPr>
                <w:rFonts w:ascii="Times New Roman" w:hAnsi="Times New Roman" w:cs="Times New Roman"/>
                <w:color w:val="212529"/>
                <w:sz w:val="24"/>
                <w:szCs w:val="24"/>
                <w:shd w:val="clear" w:color="auto" w:fill="FFFFFF"/>
              </w:rPr>
              <w:t>;</w:t>
            </w:r>
          </w:p>
        </w:tc>
        <w:tc>
          <w:tcPr>
            <w:tcW w:w="3458" w:type="dxa"/>
          </w:tcPr>
          <w:p w14:paraId="336DF200" w14:textId="77777777" w:rsidR="00F300E2" w:rsidRDefault="00B72AEE" w:rsidP="00F300E2">
            <w:pPr>
              <w:jc w:val="both"/>
              <w:rPr>
                <w:rFonts w:ascii="Times New Roman" w:hAnsi="Times New Roman"/>
                <w:sz w:val="24"/>
                <w:szCs w:val="24"/>
              </w:rPr>
            </w:pPr>
            <w:r w:rsidRPr="00F300E2">
              <w:rPr>
                <w:rFonts w:ascii="Times New Roman" w:hAnsi="Times New Roman" w:cs="Times New Roman"/>
                <w:b/>
                <w:sz w:val="24"/>
                <w:szCs w:val="24"/>
              </w:rPr>
              <w:t xml:space="preserve">- </w:t>
            </w:r>
            <w:r w:rsidRPr="00F300E2">
              <w:rPr>
                <w:rFonts w:ascii="Times New Roman" w:hAnsi="Times New Roman"/>
                <w:sz w:val="24"/>
                <w:szCs w:val="24"/>
              </w:rPr>
              <w:t xml:space="preserve">Danh hiệu vinh dự Nhà nước là danh hiệu cao quý của Nhà nước CHXHCN Việt Nam để tặng hoặc truy tặng cho cá nhân, tặng cho tập thể có những </w:t>
            </w:r>
            <w:r w:rsidRPr="00F300E2">
              <w:rPr>
                <w:rFonts w:ascii="Times New Roman" w:hAnsi="Times New Roman"/>
                <w:b/>
                <w:sz w:val="24"/>
                <w:szCs w:val="24"/>
              </w:rPr>
              <w:t xml:space="preserve">đóng góp đặc biệt xuất sắc </w:t>
            </w:r>
            <w:r w:rsidRPr="00F300E2">
              <w:rPr>
                <w:rFonts w:ascii="Times New Roman" w:hAnsi="Times New Roman"/>
                <w:sz w:val="24"/>
                <w:szCs w:val="24"/>
              </w:rPr>
              <w:t>trong xây dựng và bảo vệ Tổ quốc</w:t>
            </w:r>
            <w:r w:rsidR="00F300E2" w:rsidRPr="00F300E2">
              <w:rPr>
                <w:rFonts w:ascii="Times New Roman" w:hAnsi="Times New Roman"/>
                <w:sz w:val="24"/>
                <w:szCs w:val="24"/>
              </w:rPr>
              <w:t xml:space="preserve"> (khoản 1 Điều 59 Luật TĐ)</w:t>
            </w:r>
            <w:r w:rsidRPr="00F300E2">
              <w:rPr>
                <w:rFonts w:ascii="Times New Roman" w:hAnsi="Times New Roman"/>
                <w:sz w:val="24"/>
                <w:szCs w:val="24"/>
              </w:rPr>
              <w:t xml:space="preserve">. </w:t>
            </w:r>
          </w:p>
          <w:p w14:paraId="1BE9B096" w14:textId="77777777" w:rsidR="00F300E2" w:rsidRDefault="00F300E2" w:rsidP="00F300E2">
            <w:pPr>
              <w:jc w:val="both"/>
              <w:rPr>
                <w:rFonts w:ascii="Times New Roman" w:hAnsi="Times New Roman"/>
                <w:sz w:val="24"/>
                <w:szCs w:val="24"/>
              </w:rPr>
            </w:pPr>
            <w:r>
              <w:rPr>
                <w:rFonts w:ascii="Times New Roman" w:hAnsi="Times New Roman"/>
                <w:sz w:val="24"/>
                <w:szCs w:val="24"/>
              </w:rPr>
              <w:lastRenderedPageBreak/>
              <w:t xml:space="preserve">- </w:t>
            </w:r>
            <w:r w:rsidR="00B72AEE" w:rsidRPr="00F300E2">
              <w:rPr>
                <w:rFonts w:ascii="Times New Roman" w:hAnsi="Times New Roman"/>
                <w:sz w:val="24"/>
                <w:szCs w:val="24"/>
              </w:rPr>
              <w:t xml:space="preserve">Với đặc thù trên, Hồ sơ xét khen thưởng danh hiệu vinh dự Nhà nước có </w:t>
            </w:r>
            <w:r w:rsidR="00B72AEE" w:rsidRPr="00F300E2">
              <w:rPr>
                <w:rFonts w:ascii="Times New Roman" w:hAnsi="Times New Roman"/>
                <w:b/>
                <w:sz w:val="24"/>
                <w:szCs w:val="24"/>
              </w:rPr>
              <w:t xml:space="preserve">yêu cầu cao về tiêu chuẩn, tính chất hồ sơ phức tạp, </w:t>
            </w:r>
            <w:r w:rsidR="00B72AEE" w:rsidRPr="00F300E2">
              <w:rPr>
                <w:rFonts w:ascii="Times New Roman" w:hAnsi="Times New Roman"/>
                <w:sz w:val="24"/>
                <w:szCs w:val="24"/>
              </w:rPr>
              <w:t>cần phối hợp các đơn vị liên quan rà soát, kiểm tra nhiều lầ</w:t>
            </w:r>
            <w:r>
              <w:rPr>
                <w:rFonts w:ascii="Times New Roman" w:hAnsi="Times New Roman"/>
                <w:sz w:val="24"/>
                <w:szCs w:val="24"/>
              </w:rPr>
              <w:t xml:space="preserve">n để xác minh thành tích, tổng hợp trước khi trình Hội đồng. Vì vậy nên số lượng hồ sơ đề nghị khen thưởng hằng năm ít (&lt;10 bộ hồ sơ). Riêng nhóm các danh hiệu vinh dự theo ngành </w:t>
            </w:r>
            <w:r w:rsidR="00BD5825">
              <w:rPr>
                <w:rFonts w:ascii="Times New Roman" w:hAnsi="Times New Roman"/>
                <w:sz w:val="24"/>
                <w:szCs w:val="24"/>
              </w:rPr>
              <w:t xml:space="preserve">tại các điểm đ, e, g, h khoản 2 Điều 59 </w:t>
            </w:r>
            <w:r>
              <w:rPr>
                <w:rFonts w:ascii="Times New Roman" w:hAnsi="Times New Roman"/>
                <w:sz w:val="24"/>
                <w:szCs w:val="24"/>
              </w:rPr>
              <w:t>có chu kỳ xét tặng 02 năm/01 lần, số lượng hồ sơ xét ít.</w:t>
            </w:r>
          </w:p>
          <w:p w14:paraId="6F282203" w14:textId="77777777" w:rsidR="00BD5825" w:rsidRDefault="00F300E2" w:rsidP="00703848">
            <w:pPr>
              <w:spacing w:before="60" w:after="60" w:line="23" w:lineRule="atLeast"/>
              <w:jc w:val="both"/>
              <w:rPr>
                <w:rFonts w:ascii="Times New Roman" w:hAnsi="Times New Roman"/>
                <w:sz w:val="24"/>
                <w:szCs w:val="24"/>
              </w:rPr>
            </w:pPr>
            <w:r>
              <w:rPr>
                <w:rFonts w:ascii="Times New Roman" w:hAnsi="Times New Roman"/>
                <w:sz w:val="24"/>
                <w:szCs w:val="24"/>
              </w:rPr>
              <w:t>- Trên cơ sở đó</w:t>
            </w:r>
            <w:r w:rsidR="00BD5825">
              <w:rPr>
                <w:rFonts w:ascii="Times New Roman" w:hAnsi="Times New Roman"/>
                <w:sz w:val="24"/>
                <w:szCs w:val="24"/>
              </w:rPr>
              <w:t xml:space="preserve">, Cơ quan soạn thảo đề xuất </w:t>
            </w:r>
            <w:r w:rsidR="00703848">
              <w:rPr>
                <w:rFonts w:ascii="Times New Roman" w:hAnsi="Times New Roman"/>
                <w:sz w:val="24"/>
                <w:szCs w:val="24"/>
              </w:rPr>
              <w:t>mức</w:t>
            </w:r>
            <w:r w:rsidR="00BD5825">
              <w:rPr>
                <w:rFonts w:ascii="Times New Roman" w:hAnsi="Times New Roman"/>
                <w:sz w:val="24"/>
                <w:szCs w:val="24"/>
              </w:rPr>
              <w:t xml:space="preserve"> </w:t>
            </w:r>
            <w:r w:rsidR="00791B73" w:rsidRPr="00791B73">
              <w:rPr>
                <w:rFonts w:ascii="Times New Roman" w:hAnsi="Times New Roman" w:cs="Times New Roman"/>
                <w:color w:val="212529"/>
                <w:sz w:val="24"/>
                <w:szCs w:val="24"/>
                <w:shd w:val="clear" w:color="auto" w:fill="FFFFFF"/>
              </w:rPr>
              <w:t xml:space="preserve">Chi tiền công cho các thành viên Hội đồng và thư ký Hội đồng các cấp nhận xét hồ sơ, tóm tắt thành tích và phân loại hồ sơ đề nghị xét tặng các danh hiệu vinh dự nhà nước: </w:t>
            </w:r>
            <w:r w:rsidR="00791B73" w:rsidRPr="00791B73">
              <w:rPr>
                <w:rFonts w:ascii="Times New Roman" w:hAnsi="Times New Roman" w:cs="Times New Roman"/>
                <w:b/>
                <w:color w:val="212529"/>
                <w:sz w:val="24"/>
                <w:szCs w:val="24"/>
                <w:shd w:val="clear" w:color="auto" w:fill="FFFFFF"/>
              </w:rPr>
              <w:t>Không quá 200.000 đồng/thành viên/hồ sơ</w:t>
            </w:r>
            <w:r w:rsidR="00791B73" w:rsidRPr="00791B73">
              <w:rPr>
                <w:rFonts w:ascii="Times New Roman" w:hAnsi="Times New Roman" w:cs="Times New Roman"/>
                <w:color w:val="212529"/>
                <w:sz w:val="24"/>
                <w:szCs w:val="24"/>
                <w:shd w:val="clear" w:color="auto" w:fill="FFFFFF"/>
              </w:rPr>
              <w:t>;</w:t>
            </w:r>
          </w:p>
          <w:p w14:paraId="71ADBDC7" w14:textId="77777777" w:rsidR="00791B73" w:rsidRDefault="00791B73" w:rsidP="00791B73">
            <w:pPr>
              <w:jc w:val="both"/>
              <w:rPr>
                <w:rFonts w:ascii="Times New Roman" w:hAnsi="Times New Roman"/>
                <w:sz w:val="24"/>
                <w:szCs w:val="24"/>
              </w:rPr>
            </w:pPr>
            <w:r>
              <w:rPr>
                <w:rFonts w:ascii="Times New Roman" w:hAnsi="Times New Roman"/>
                <w:sz w:val="24"/>
                <w:szCs w:val="24"/>
              </w:rPr>
              <w:t>- C</w:t>
            </w:r>
            <w:r w:rsidRPr="00EB7A32">
              <w:rPr>
                <w:rFonts w:ascii="Times New Roman" w:hAnsi="Times New Roman"/>
                <w:sz w:val="24"/>
                <w:szCs w:val="24"/>
              </w:rPr>
              <w:t xml:space="preserve">ơ quan soạn thảo đề xuất quy định </w:t>
            </w:r>
            <w:r>
              <w:rPr>
                <w:rFonts w:ascii="Times New Roman" w:hAnsi="Times New Roman"/>
                <w:sz w:val="24"/>
                <w:szCs w:val="24"/>
              </w:rPr>
              <w:t xml:space="preserve">về mức chi nội dung trên </w:t>
            </w:r>
            <w:r w:rsidRPr="00EB7A32">
              <w:rPr>
                <w:rFonts w:ascii="Times New Roman" w:hAnsi="Times New Roman"/>
                <w:sz w:val="24"/>
                <w:szCs w:val="24"/>
              </w:rPr>
              <w:t>mang tính bao quát để linh hoạt trong quá trình áp dụng ở cơ sở</w:t>
            </w:r>
            <w:r>
              <w:rPr>
                <w:rFonts w:ascii="Times New Roman" w:hAnsi="Times New Roman"/>
                <w:sz w:val="24"/>
                <w:szCs w:val="24"/>
              </w:rPr>
              <w:t xml:space="preserve">, phù hợp với nguồn quỹ thi đua, khen thưởng từng cơ quan, đơn vị, địa phương. </w:t>
            </w:r>
          </w:p>
          <w:p w14:paraId="315682B1" w14:textId="77777777" w:rsidR="00F300E2" w:rsidRPr="001906F8" w:rsidRDefault="00791B73" w:rsidP="00F300E2">
            <w:pPr>
              <w:jc w:val="both"/>
              <w:rPr>
                <w:rFonts w:ascii="Times New Roman" w:hAnsi="Times New Roman"/>
                <w:sz w:val="24"/>
                <w:szCs w:val="24"/>
              </w:rPr>
            </w:pPr>
            <w:r>
              <w:rPr>
                <w:rFonts w:ascii="Times New Roman" w:hAnsi="Times New Roman"/>
                <w:sz w:val="24"/>
                <w:szCs w:val="24"/>
              </w:rPr>
              <w:t xml:space="preserve">- Mức chi đảm bảo theo quy định tại Thông tư số 143/2025/TT-BCT, phù hợp với thực tiễn, đảm </w:t>
            </w:r>
            <w:r>
              <w:rPr>
                <w:rFonts w:ascii="Times New Roman" w:hAnsi="Times New Roman"/>
                <w:sz w:val="24"/>
                <w:szCs w:val="24"/>
              </w:rPr>
              <w:lastRenderedPageBreak/>
              <w:t xml:space="preserve">bảo tính khả thi khi áp dụng. </w:t>
            </w:r>
          </w:p>
        </w:tc>
      </w:tr>
      <w:tr w:rsidR="00703848" w:rsidRPr="00F300E2" w14:paraId="39B2DBAD" w14:textId="77777777" w:rsidTr="001906F8">
        <w:trPr>
          <w:jc w:val="center"/>
        </w:trPr>
        <w:tc>
          <w:tcPr>
            <w:tcW w:w="3102" w:type="dxa"/>
            <w:vAlign w:val="center"/>
          </w:tcPr>
          <w:p w14:paraId="6513DBF6" w14:textId="77777777" w:rsidR="00703848" w:rsidRPr="00F300E2" w:rsidRDefault="00703848" w:rsidP="001161B6">
            <w:pPr>
              <w:jc w:val="both"/>
              <w:rPr>
                <w:rFonts w:ascii="Times New Roman" w:hAnsi="Times New Roman" w:cs="Times New Roman"/>
                <w:color w:val="212529"/>
                <w:sz w:val="24"/>
                <w:szCs w:val="24"/>
                <w:shd w:val="clear" w:color="auto" w:fill="FFFFFF"/>
              </w:rPr>
            </w:pPr>
            <w:r w:rsidRPr="00F300E2">
              <w:rPr>
                <w:rFonts w:ascii="Times New Roman" w:hAnsi="Times New Roman" w:cs="Times New Roman"/>
                <w:color w:val="212529"/>
                <w:sz w:val="24"/>
                <w:szCs w:val="24"/>
                <w:shd w:val="clear" w:color="auto" w:fill="FFFFFF"/>
              </w:rPr>
              <w:lastRenderedPageBreak/>
              <w:t xml:space="preserve">Chi tiền công cho các thành viên Hội đồng thẩm định, thư ký Hội đồng các cấp nhận xét, tóm tắt trích ngang, phân loại, đánh giá hồ sơ và thành viên được phân công phản biện đề nghị xét tặng </w:t>
            </w:r>
            <w:r w:rsidRPr="00703848">
              <w:rPr>
                <w:rFonts w:ascii="Times New Roman" w:hAnsi="Times New Roman" w:cs="Times New Roman"/>
                <w:b/>
                <w:color w:val="212529"/>
                <w:sz w:val="24"/>
                <w:szCs w:val="24"/>
                <w:shd w:val="clear" w:color="auto" w:fill="FFFFFF"/>
              </w:rPr>
              <w:t>“Giải thưởng Hồ Chí Minh” và “Giải thưởng Nhà nước”</w:t>
            </w:r>
            <w:r w:rsidRPr="00F300E2">
              <w:rPr>
                <w:rFonts w:ascii="Times New Roman" w:hAnsi="Times New Roman" w:cs="Times New Roman"/>
                <w:color w:val="212529"/>
                <w:sz w:val="24"/>
                <w:szCs w:val="24"/>
                <w:shd w:val="clear" w:color="auto" w:fill="FFFFFF"/>
              </w:rPr>
              <w:t xml:space="preserve">: </w:t>
            </w:r>
            <w:r w:rsidRPr="00703848">
              <w:rPr>
                <w:rFonts w:ascii="Times New Roman" w:hAnsi="Times New Roman" w:cs="Times New Roman"/>
                <w:b/>
                <w:color w:val="212529"/>
                <w:sz w:val="24"/>
                <w:szCs w:val="24"/>
                <w:shd w:val="clear" w:color="auto" w:fill="FFFFFF"/>
              </w:rPr>
              <w:t>700.000 đồng/thành viên/công trình/tác phẩm.</w:t>
            </w:r>
            <w:r w:rsidRPr="00F300E2">
              <w:rPr>
                <w:rFonts w:ascii="Times New Roman" w:hAnsi="Times New Roman" w:cs="Times New Roman"/>
                <w:color w:val="212529"/>
                <w:sz w:val="24"/>
                <w:szCs w:val="24"/>
                <w:shd w:val="clear" w:color="auto" w:fill="FFFFFF"/>
              </w:rPr>
              <w:t xml:space="preserve"> Riêng đối với chi tiền công thẩm định, nhận xét, phân loại, đánh giá, phản biện hồ sơ cụm công trình, cụm tác phẩm: </w:t>
            </w:r>
            <w:r w:rsidRPr="00703848">
              <w:rPr>
                <w:rFonts w:ascii="Times New Roman" w:hAnsi="Times New Roman" w:cs="Times New Roman"/>
                <w:b/>
                <w:color w:val="212529"/>
                <w:sz w:val="24"/>
                <w:szCs w:val="24"/>
                <w:shd w:val="clear" w:color="auto" w:fill="FFFFFF"/>
              </w:rPr>
              <w:t>1.000.000 đồng/thành viên/cụm công trình/cụm tác phẩm</w:t>
            </w:r>
            <w:r w:rsidRPr="00F300E2">
              <w:rPr>
                <w:rFonts w:ascii="Times New Roman" w:hAnsi="Times New Roman" w:cs="Times New Roman"/>
                <w:color w:val="212529"/>
                <w:sz w:val="24"/>
                <w:szCs w:val="24"/>
                <w:shd w:val="clear" w:color="auto" w:fill="FFFFFF"/>
              </w:rPr>
              <w:t>;</w:t>
            </w:r>
          </w:p>
        </w:tc>
        <w:tc>
          <w:tcPr>
            <w:tcW w:w="2839" w:type="dxa"/>
            <w:vAlign w:val="center"/>
          </w:tcPr>
          <w:p w14:paraId="45EA5A70" w14:textId="77777777" w:rsidR="00703848" w:rsidRPr="00F300E2" w:rsidRDefault="00703848" w:rsidP="001161B6">
            <w:pPr>
              <w:jc w:val="center"/>
              <w:rPr>
                <w:rFonts w:ascii="Times New Roman" w:hAnsi="Times New Roman" w:cs="Times New Roman"/>
                <w:sz w:val="24"/>
                <w:szCs w:val="24"/>
              </w:rPr>
            </w:pPr>
            <w:r w:rsidRPr="00F300E2">
              <w:rPr>
                <w:rFonts w:ascii="Times New Roman" w:hAnsi="Times New Roman" w:cs="Times New Roman"/>
                <w:sz w:val="24"/>
                <w:szCs w:val="24"/>
              </w:rPr>
              <w:t>Không thực hiện chi</w:t>
            </w:r>
          </w:p>
        </w:tc>
        <w:tc>
          <w:tcPr>
            <w:tcW w:w="2838" w:type="dxa"/>
            <w:vAlign w:val="center"/>
          </w:tcPr>
          <w:p w14:paraId="4A9C4E02" w14:textId="77777777" w:rsidR="00703848" w:rsidRPr="00F300E2" w:rsidRDefault="00703848" w:rsidP="001161B6">
            <w:pPr>
              <w:jc w:val="center"/>
              <w:rPr>
                <w:rFonts w:ascii="Times New Roman" w:hAnsi="Times New Roman" w:cs="Times New Roman"/>
                <w:sz w:val="24"/>
                <w:szCs w:val="24"/>
              </w:rPr>
            </w:pPr>
            <w:r w:rsidRPr="00F300E2">
              <w:rPr>
                <w:rFonts w:ascii="Times New Roman" w:hAnsi="Times New Roman" w:cs="Times New Roman"/>
                <w:sz w:val="24"/>
                <w:szCs w:val="24"/>
              </w:rPr>
              <w:t>Không thực hiện chi</w:t>
            </w:r>
          </w:p>
        </w:tc>
        <w:tc>
          <w:tcPr>
            <w:tcW w:w="3118" w:type="dxa"/>
            <w:vAlign w:val="center"/>
          </w:tcPr>
          <w:p w14:paraId="709E7D54" w14:textId="49FC053D" w:rsidR="00777A48" w:rsidRPr="00777A48" w:rsidRDefault="00777A48" w:rsidP="00777A48">
            <w:pPr>
              <w:spacing w:before="60" w:after="60" w:line="23" w:lineRule="atLeast"/>
              <w:jc w:val="both"/>
              <w:rPr>
                <w:rFonts w:ascii="Times New Roman" w:hAnsi="Times New Roman"/>
                <w:sz w:val="24"/>
                <w:szCs w:val="24"/>
              </w:rPr>
            </w:pPr>
            <w:r w:rsidRPr="00777A48">
              <w:rPr>
                <w:rFonts w:ascii="Times New Roman" w:hAnsi="Times New Roman"/>
                <w:sz w:val="24"/>
                <w:szCs w:val="24"/>
              </w:rPr>
              <w:t xml:space="preserve">Chi tiền công cho các thành viên, thư ký Hội đồng các cấp nhận xét, tóm tắt trích ngang, phân loại, đánh giá hồ sơ và thành viên được phân công phản biện đề nghị xét tặng “Giải thưởng Hồ Chí Minh” và “Giải thưởng Nhà nước”: </w:t>
            </w:r>
          </w:p>
          <w:p w14:paraId="0B3AE13A" w14:textId="6A4D0D87" w:rsidR="00777A48" w:rsidRPr="00777A48" w:rsidRDefault="00777A48" w:rsidP="00777A48">
            <w:pPr>
              <w:spacing w:before="60" w:after="60" w:line="23" w:lineRule="atLeast"/>
              <w:jc w:val="both"/>
              <w:rPr>
                <w:rFonts w:ascii="Times New Roman" w:hAnsi="Times New Roman"/>
                <w:sz w:val="24"/>
                <w:szCs w:val="24"/>
              </w:rPr>
            </w:pPr>
            <w:r w:rsidRPr="00777A48">
              <w:rPr>
                <w:rFonts w:ascii="Times New Roman" w:hAnsi="Times New Roman"/>
                <w:sz w:val="24"/>
                <w:szCs w:val="24"/>
              </w:rPr>
              <w:t xml:space="preserve">- Đối với công trình/tác phẩm: </w:t>
            </w:r>
            <w:r w:rsidRPr="00777A48">
              <w:rPr>
                <w:rFonts w:ascii="Times New Roman" w:hAnsi="Times New Roman"/>
                <w:b/>
                <w:bCs/>
                <w:sz w:val="24"/>
                <w:szCs w:val="24"/>
              </w:rPr>
              <w:t>Không quá 500.000 đồng/thành viên</w:t>
            </w:r>
            <w:r w:rsidRPr="00777A48">
              <w:rPr>
                <w:rFonts w:ascii="Times New Roman" w:hAnsi="Times New Roman"/>
                <w:sz w:val="24"/>
                <w:szCs w:val="24"/>
              </w:rPr>
              <w:t>;</w:t>
            </w:r>
          </w:p>
          <w:p w14:paraId="6CDF1C26" w14:textId="69691A2F" w:rsidR="00777A48" w:rsidRPr="00777A48" w:rsidRDefault="00777A48" w:rsidP="00777A48">
            <w:pPr>
              <w:spacing w:before="60" w:after="60" w:line="23" w:lineRule="atLeast"/>
              <w:jc w:val="both"/>
              <w:rPr>
                <w:rFonts w:ascii="Times New Roman" w:hAnsi="Times New Roman"/>
                <w:b/>
                <w:bCs/>
                <w:sz w:val="24"/>
                <w:szCs w:val="24"/>
              </w:rPr>
            </w:pPr>
            <w:r w:rsidRPr="00777A48">
              <w:rPr>
                <w:rFonts w:ascii="Times New Roman" w:hAnsi="Times New Roman"/>
                <w:sz w:val="24"/>
                <w:szCs w:val="24"/>
              </w:rPr>
              <w:t xml:space="preserve">- Đối với cụm công trình/cụm tác phẩm: </w:t>
            </w:r>
            <w:r w:rsidRPr="00777A48">
              <w:rPr>
                <w:rFonts w:ascii="Times New Roman" w:hAnsi="Times New Roman"/>
                <w:b/>
                <w:bCs/>
                <w:sz w:val="24"/>
                <w:szCs w:val="24"/>
              </w:rPr>
              <w:t>Không quá 700.000 đồng/thành viên.</w:t>
            </w:r>
          </w:p>
          <w:p w14:paraId="4D9A1898" w14:textId="77777777" w:rsidR="00703848" w:rsidRPr="00F300E2" w:rsidRDefault="00703848" w:rsidP="001161B6">
            <w:pPr>
              <w:jc w:val="both"/>
              <w:rPr>
                <w:rFonts w:ascii="Times New Roman" w:hAnsi="Times New Roman" w:cs="Times New Roman"/>
                <w:b/>
                <w:sz w:val="24"/>
                <w:szCs w:val="24"/>
              </w:rPr>
            </w:pPr>
          </w:p>
        </w:tc>
        <w:tc>
          <w:tcPr>
            <w:tcW w:w="3458" w:type="dxa"/>
          </w:tcPr>
          <w:p w14:paraId="2BAE70D0" w14:textId="77777777" w:rsidR="00703848" w:rsidRDefault="00EA4927" w:rsidP="00EA4927">
            <w:pPr>
              <w:jc w:val="both"/>
              <w:rPr>
                <w:rFonts w:ascii="Times New Roman" w:hAnsi="Times New Roman"/>
                <w:sz w:val="24"/>
                <w:szCs w:val="24"/>
              </w:rPr>
            </w:pPr>
            <w:r w:rsidRPr="00EA4927">
              <w:rPr>
                <w:rFonts w:ascii="Times New Roman" w:hAnsi="Times New Roman"/>
                <w:sz w:val="24"/>
                <w:szCs w:val="24"/>
              </w:rPr>
              <w:t>- “Giải thưởng Hồ Chí Minh”, “Giải thưởng Nhà nước” để tặng hoặc truy tặng cho cá nhân trung thành với Tổ quốc, chấp hành tốt chủ trương của Đảng, chính sách, pháp luật của Nhà nước, là tác giả hoặc đồng tác giả của một hoặc nhiều công trình, tác phẩm đáp ứng tiêu chuẩn quy định tại</w:t>
            </w:r>
            <w:r>
              <w:rPr>
                <w:rFonts w:ascii="Times New Roman" w:hAnsi="Times New Roman"/>
                <w:sz w:val="24"/>
                <w:szCs w:val="24"/>
              </w:rPr>
              <w:t xml:space="preserve"> Điều 69, 70 Luật Thi đua (Xuất sắc, đặc biệt xuất sắc, có đóng góp vào sự phát triển kinh tế-văn hóa-xã hội của đất nước).</w:t>
            </w:r>
          </w:p>
          <w:p w14:paraId="5E2A9D20" w14:textId="77777777" w:rsidR="001161B6" w:rsidRDefault="00EA4927" w:rsidP="001161B6">
            <w:pPr>
              <w:jc w:val="both"/>
              <w:rPr>
                <w:rFonts w:ascii="Times New Roman" w:hAnsi="Times New Roman"/>
                <w:sz w:val="24"/>
                <w:szCs w:val="24"/>
              </w:rPr>
            </w:pPr>
            <w:r>
              <w:rPr>
                <w:rFonts w:ascii="Times New Roman" w:hAnsi="Times New Roman"/>
                <w:sz w:val="24"/>
                <w:szCs w:val="24"/>
              </w:rPr>
              <w:t xml:space="preserve">- </w:t>
            </w:r>
            <w:r w:rsidRPr="00F300E2">
              <w:rPr>
                <w:rFonts w:ascii="Times New Roman" w:hAnsi="Times New Roman"/>
                <w:sz w:val="24"/>
                <w:szCs w:val="24"/>
              </w:rPr>
              <w:t xml:space="preserve">Với đặc thù trên, Hồ sơ xét khen thưởng </w:t>
            </w:r>
            <w:r>
              <w:rPr>
                <w:rFonts w:ascii="Times New Roman" w:hAnsi="Times New Roman"/>
                <w:sz w:val="24"/>
                <w:szCs w:val="24"/>
              </w:rPr>
              <w:t>giải thưởng</w:t>
            </w:r>
            <w:r w:rsidRPr="00F300E2">
              <w:rPr>
                <w:rFonts w:ascii="Times New Roman" w:hAnsi="Times New Roman"/>
                <w:sz w:val="24"/>
                <w:szCs w:val="24"/>
              </w:rPr>
              <w:t xml:space="preserve"> Nhà nước có </w:t>
            </w:r>
            <w:r w:rsidRPr="00F300E2">
              <w:rPr>
                <w:rFonts w:ascii="Times New Roman" w:hAnsi="Times New Roman"/>
                <w:b/>
                <w:sz w:val="24"/>
                <w:szCs w:val="24"/>
              </w:rPr>
              <w:t xml:space="preserve">yêu cầu </w:t>
            </w:r>
            <w:r>
              <w:rPr>
                <w:rFonts w:ascii="Times New Roman" w:hAnsi="Times New Roman"/>
                <w:b/>
                <w:sz w:val="24"/>
                <w:szCs w:val="24"/>
              </w:rPr>
              <w:t xml:space="preserve">rất </w:t>
            </w:r>
            <w:r w:rsidRPr="00F300E2">
              <w:rPr>
                <w:rFonts w:ascii="Times New Roman" w:hAnsi="Times New Roman"/>
                <w:b/>
                <w:sz w:val="24"/>
                <w:szCs w:val="24"/>
              </w:rPr>
              <w:t xml:space="preserve">cao về tiêu chuẩn, tính chất hồ sơ </w:t>
            </w:r>
            <w:r>
              <w:rPr>
                <w:rFonts w:ascii="Times New Roman" w:hAnsi="Times New Roman"/>
                <w:b/>
                <w:sz w:val="24"/>
                <w:szCs w:val="24"/>
              </w:rPr>
              <w:t xml:space="preserve">đặc biệt </w:t>
            </w:r>
            <w:r w:rsidRPr="00F300E2">
              <w:rPr>
                <w:rFonts w:ascii="Times New Roman" w:hAnsi="Times New Roman"/>
                <w:b/>
                <w:sz w:val="24"/>
                <w:szCs w:val="24"/>
              </w:rPr>
              <w:t xml:space="preserve">phức tạp, </w:t>
            </w:r>
            <w:r>
              <w:rPr>
                <w:rFonts w:ascii="Times New Roman" w:hAnsi="Times New Roman"/>
                <w:b/>
                <w:sz w:val="24"/>
                <w:szCs w:val="24"/>
              </w:rPr>
              <w:t xml:space="preserve">việc thẩm định phải có trải qua nhiều Hội đồng chuyên ngành </w:t>
            </w:r>
            <w:r w:rsidR="001161B6">
              <w:rPr>
                <w:rFonts w:ascii="Times New Roman" w:hAnsi="Times New Roman"/>
                <w:b/>
                <w:sz w:val="24"/>
                <w:szCs w:val="24"/>
              </w:rPr>
              <w:t xml:space="preserve">các cấp </w:t>
            </w:r>
            <w:r>
              <w:rPr>
                <w:rFonts w:ascii="Times New Roman" w:hAnsi="Times New Roman"/>
                <w:b/>
                <w:sz w:val="24"/>
                <w:szCs w:val="24"/>
              </w:rPr>
              <w:t>để thẩm định</w:t>
            </w:r>
            <w:r w:rsidR="001161B6">
              <w:rPr>
                <w:rFonts w:ascii="Times New Roman" w:hAnsi="Times New Roman"/>
                <w:b/>
                <w:sz w:val="24"/>
                <w:szCs w:val="24"/>
              </w:rPr>
              <w:t xml:space="preserve"> đánh giá. C</w:t>
            </w:r>
            <w:r w:rsidR="001161B6">
              <w:rPr>
                <w:rFonts w:ascii="Times New Roman" w:hAnsi="Times New Roman"/>
                <w:sz w:val="24"/>
                <w:szCs w:val="24"/>
              </w:rPr>
              <w:t>hu kỳ xét tặng 05 năm/01 lần, số lượng hồ sơ xét rất ít. Từ năm 2015 đến nay tỉnh chỉ có duy nhất 01 giải thưởng Hồ Chí Minh về lĩnh vực khoa học công nghệ.</w:t>
            </w:r>
          </w:p>
          <w:p w14:paraId="23DAABFE" w14:textId="77777777" w:rsidR="00DC1144" w:rsidRPr="00DC1144" w:rsidRDefault="001161B6" w:rsidP="00DC1144">
            <w:pPr>
              <w:spacing w:before="60" w:after="60" w:line="23" w:lineRule="atLeast"/>
              <w:jc w:val="both"/>
              <w:rPr>
                <w:rFonts w:ascii="Times New Roman" w:hAnsi="Times New Roman"/>
                <w:sz w:val="24"/>
                <w:szCs w:val="24"/>
              </w:rPr>
            </w:pPr>
            <w:r>
              <w:rPr>
                <w:rFonts w:ascii="Times New Roman" w:hAnsi="Times New Roman"/>
                <w:sz w:val="24"/>
                <w:szCs w:val="24"/>
              </w:rPr>
              <w:t xml:space="preserve">- Trên cơ sở đó, </w:t>
            </w:r>
            <w:r w:rsidR="00332CEF">
              <w:rPr>
                <w:rFonts w:ascii="Times New Roman" w:hAnsi="Times New Roman"/>
                <w:sz w:val="24"/>
                <w:szCs w:val="24"/>
              </w:rPr>
              <w:t>cơ quan soạn thảo đề xuất mức c</w:t>
            </w:r>
            <w:r w:rsidR="00DC1144" w:rsidRPr="00DC1144">
              <w:rPr>
                <w:rFonts w:ascii="Times New Roman" w:hAnsi="Times New Roman"/>
                <w:sz w:val="24"/>
                <w:szCs w:val="24"/>
              </w:rPr>
              <w:t xml:space="preserve">hi tiền công cho các thành viên Hội đồng thẩm định, thư ký Hội đồng các cấp nhận xét, tóm tắt trích ngang, phân loại, đánh giá hồ sơ và thành viên được phân công phản </w:t>
            </w:r>
            <w:r w:rsidR="00DC1144" w:rsidRPr="00DC1144">
              <w:rPr>
                <w:rFonts w:ascii="Times New Roman" w:hAnsi="Times New Roman"/>
                <w:sz w:val="24"/>
                <w:szCs w:val="24"/>
              </w:rPr>
              <w:lastRenderedPageBreak/>
              <w:t xml:space="preserve">biện đề nghị xét tặng “Giải thưởng Hồ Chí Minh” và “Giải thưởng Nhà nước”: </w:t>
            </w:r>
            <w:r w:rsidR="00DC1144" w:rsidRPr="00DC1144">
              <w:rPr>
                <w:rFonts w:ascii="Times New Roman" w:hAnsi="Times New Roman"/>
                <w:b/>
                <w:sz w:val="24"/>
                <w:szCs w:val="24"/>
              </w:rPr>
              <w:t>Không quá 500.000 đồng/thành viên/công trình/tác phẩm.</w:t>
            </w:r>
            <w:r w:rsidR="00DC1144" w:rsidRPr="00DC1144">
              <w:rPr>
                <w:rFonts w:ascii="Times New Roman" w:hAnsi="Times New Roman"/>
                <w:sz w:val="24"/>
                <w:szCs w:val="24"/>
              </w:rPr>
              <w:t xml:space="preserve"> </w:t>
            </w:r>
          </w:p>
          <w:p w14:paraId="1705012C" w14:textId="77777777" w:rsidR="00DC1144" w:rsidRPr="00DC1144" w:rsidRDefault="00DC1144" w:rsidP="00DC1144">
            <w:pPr>
              <w:spacing w:before="60" w:after="60" w:line="23" w:lineRule="atLeast"/>
              <w:jc w:val="both"/>
              <w:rPr>
                <w:rFonts w:ascii="Times New Roman" w:hAnsi="Times New Roman"/>
                <w:b/>
                <w:sz w:val="24"/>
                <w:szCs w:val="24"/>
              </w:rPr>
            </w:pPr>
            <w:r w:rsidRPr="00DC1144">
              <w:rPr>
                <w:rFonts w:ascii="Times New Roman" w:hAnsi="Times New Roman"/>
                <w:sz w:val="24"/>
                <w:szCs w:val="24"/>
              </w:rPr>
              <w:t xml:space="preserve">Riêng đối với chi tiền công thẩm định, nhận xét, phân loại, đánh giá, phản biện hồ sơ cụm công trình, cụm tác phẩm: </w:t>
            </w:r>
            <w:r w:rsidRPr="00DC1144">
              <w:rPr>
                <w:rFonts w:ascii="Times New Roman" w:hAnsi="Times New Roman"/>
                <w:b/>
                <w:sz w:val="24"/>
                <w:szCs w:val="24"/>
              </w:rPr>
              <w:t>Không quá 700.000 đồng/thành viên/cụm công trình/cụm tác phẩm.</w:t>
            </w:r>
          </w:p>
          <w:p w14:paraId="360ABCEB" w14:textId="77777777" w:rsidR="00791B73" w:rsidRDefault="00DC1144" w:rsidP="00791B73">
            <w:pPr>
              <w:jc w:val="both"/>
              <w:rPr>
                <w:rFonts w:ascii="Times New Roman" w:hAnsi="Times New Roman"/>
                <w:sz w:val="24"/>
                <w:szCs w:val="24"/>
              </w:rPr>
            </w:pPr>
            <w:r>
              <w:rPr>
                <w:rFonts w:ascii="Times New Roman" w:hAnsi="Times New Roman"/>
                <w:sz w:val="24"/>
                <w:szCs w:val="24"/>
              </w:rPr>
              <w:t>- C</w:t>
            </w:r>
            <w:r w:rsidRPr="00EB7A32">
              <w:rPr>
                <w:rFonts w:ascii="Times New Roman" w:hAnsi="Times New Roman"/>
                <w:sz w:val="24"/>
                <w:szCs w:val="24"/>
              </w:rPr>
              <w:t xml:space="preserve">ơ quan soạn thảo đề xuất quy định </w:t>
            </w:r>
            <w:r>
              <w:rPr>
                <w:rFonts w:ascii="Times New Roman" w:hAnsi="Times New Roman"/>
                <w:sz w:val="24"/>
                <w:szCs w:val="24"/>
              </w:rPr>
              <w:t xml:space="preserve">về mức chi nội dung trên </w:t>
            </w:r>
            <w:r w:rsidRPr="00EB7A32">
              <w:rPr>
                <w:rFonts w:ascii="Times New Roman" w:hAnsi="Times New Roman"/>
                <w:sz w:val="24"/>
                <w:szCs w:val="24"/>
              </w:rPr>
              <w:t>mang tính bao quát để linh hoạt trong quá trình áp dụng ở cơ sở</w:t>
            </w:r>
            <w:r w:rsidR="00332CEF">
              <w:rPr>
                <w:rFonts w:ascii="Times New Roman" w:hAnsi="Times New Roman"/>
                <w:sz w:val="24"/>
                <w:szCs w:val="24"/>
              </w:rPr>
              <w:t>, phù hợp vớ</w:t>
            </w:r>
            <w:r w:rsidR="00791B73">
              <w:rPr>
                <w:rFonts w:ascii="Times New Roman" w:hAnsi="Times New Roman"/>
                <w:sz w:val="24"/>
                <w:szCs w:val="24"/>
              </w:rPr>
              <w:t>i nguồn quỹ thi đua, khen thưởng từng cơ quan, đơn vị, địa phương.</w:t>
            </w:r>
            <w:r w:rsidR="00332CEF">
              <w:rPr>
                <w:rFonts w:ascii="Times New Roman" w:hAnsi="Times New Roman"/>
                <w:sz w:val="24"/>
                <w:szCs w:val="24"/>
              </w:rPr>
              <w:t xml:space="preserve"> </w:t>
            </w:r>
          </w:p>
          <w:p w14:paraId="54FE453B" w14:textId="77777777" w:rsidR="00EA4927" w:rsidRPr="00EB7A32" w:rsidRDefault="00791B73" w:rsidP="00791B73">
            <w:pPr>
              <w:jc w:val="both"/>
              <w:rPr>
                <w:rFonts w:ascii="Times New Roman" w:hAnsi="Times New Roman"/>
                <w:sz w:val="24"/>
                <w:szCs w:val="24"/>
              </w:rPr>
            </w:pPr>
            <w:r>
              <w:rPr>
                <w:rFonts w:ascii="Times New Roman" w:hAnsi="Times New Roman"/>
                <w:sz w:val="24"/>
                <w:szCs w:val="24"/>
              </w:rPr>
              <w:t xml:space="preserve">- </w:t>
            </w:r>
            <w:r w:rsidR="001161B6">
              <w:rPr>
                <w:rFonts w:ascii="Times New Roman" w:hAnsi="Times New Roman"/>
                <w:sz w:val="24"/>
                <w:szCs w:val="24"/>
              </w:rPr>
              <w:t xml:space="preserve">Mức chi đảm bảo theo quy định tại Thông tư số 143/2025/TT-BCT, phù hợp với thực tiễn, đảm bảo tính khả thi khi áp dụng. </w:t>
            </w:r>
          </w:p>
        </w:tc>
      </w:tr>
      <w:tr w:rsidR="00640346" w:rsidRPr="00F300E2" w14:paraId="4BA7EA2D" w14:textId="77777777" w:rsidTr="001906F8">
        <w:trPr>
          <w:jc w:val="center"/>
        </w:trPr>
        <w:tc>
          <w:tcPr>
            <w:tcW w:w="3102" w:type="dxa"/>
          </w:tcPr>
          <w:p w14:paraId="1DA23D43" w14:textId="77777777" w:rsidR="00481E12" w:rsidRPr="00F300E2" w:rsidRDefault="00481E12" w:rsidP="00481E12">
            <w:pPr>
              <w:pStyle w:val="NormalWeb"/>
              <w:shd w:val="clear" w:color="auto" w:fill="FFFFFF"/>
              <w:spacing w:before="0" w:beforeAutospacing="0"/>
              <w:jc w:val="both"/>
              <w:rPr>
                <w:rFonts w:eastAsiaTheme="minorHAnsi"/>
                <w:color w:val="212529"/>
                <w:shd w:val="clear" w:color="auto" w:fill="FFFFFF"/>
              </w:rPr>
            </w:pPr>
            <w:r w:rsidRPr="00F300E2">
              <w:rPr>
                <w:rFonts w:eastAsiaTheme="minorHAnsi"/>
                <w:color w:val="212529"/>
                <w:shd w:val="clear" w:color="auto" w:fill="FFFFFF"/>
              </w:rPr>
              <w:lastRenderedPageBreak/>
              <w:t>- Chi tiền công họp xét danh hiệu thi đua, hình thức khen thưởng của các Hội đồng theo quy định của Luật Thi đua - Khen thưởng và </w:t>
            </w:r>
            <w:hyperlink r:id="rId8" w:tgtFrame="_blank" w:history="1">
              <w:r w:rsidRPr="00F300E2">
                <w:rPr>
                  <w:rFonts w:eastAsiaTheme="minorHAnsi"/>
                  <w:color w:val="212529"/>
                  <w:shd w:val="clear" w:color="auto" w:fill="FFFFFF"/>
                </w:rPr>
                <w:t>Nghị định 152/2025/NĐ-CP</w:t>
              </w:r>
            </w:hyperlink>
            <w:r w:rsidRPr="00F300E2">
              <w:rPr>
                <w:rFonts w:eastAsiaTheme="minorHAnsi"/>
                <w:color w:val="212529"/>
                <w:shd w:val="clear" w:color="auto" w:fill="FFFFFF"/>
              </w:rPr>
              <w:t>:</w:t>
            </w:r>
          </w:p>
          <w:p w14:paraId="7414FCC4" w14:textId="77777777" w:rsidR="00481E12" w:rsidRPr="00F300E2" w:rsidRDefault="00481E12" w:rsidP="00481E12">
            <w:pPr>
              <w:pStyle w:val="NormalWeb"/>
              <w:shd w:val="clear" w:color="auto" w:fill="FFFFFF"/>
              <w:spacing w:before="0" w:beforeAutospacing="0"/>
              <w:jc w:val="both"/>
              <w:rPr>
                <w:rFonts w:eastAsiaTheme="minorHAnsi"/>
                <w:color w:val="212529"/>
                <w:shd w:val="clear" w:color="auto" w:fill="FFFFFF"/>
              </w:rPr>
            </w:pPr>
            <w:r w:rsidRPr="00F300E2">
              <w:rPr>
                <w:rFonts w:eastAsiaTheme="minorHAnsi"/>
                <w:color w:val="212529"/>
                <w:shd w:val="clear" w:color="auto" w:fill="FFFFFF"/>
              </w:rPr>
              <w:t xml:space="preserve">+ Chủ trì cuộc họp: 1.000.000 đồng/người/buổi (riêng đối với chi tiền công họp xét tặng các danh hiệu “Giải thưởng Hồ Chí Minh”, </w:t>
            </w:r>
            <w:r w:rsidRPr="00F300E2">
              <w:rPr>
                <w:rFonts w:eastAsiaTheme="minorHAnsi"/>
                <w:color w:val="212529"/>
                <w:shd w:val="clear" w:color="auto" w:fill="FFFFFF"/>
              </w:rPr>
              <w:lastRenderedPageBreak/>
              <w:t>“Giải thưởng Nhà nước”. 1.500.000 đồng/người/buổi);</w:t>
            </w:r>
          </w:p>
          <w:p w14:paraId="6431EBB4" w14:textId="77777777" w:rsidR="00481E12" w:rsidRPr="00F300E2" w:rsidRDefault="00481E12" w:rsidP="00481E12">
            <w:pPr>
              <w:pStyle w:val="NormalWeb"/>
              <w:shd w:val="clear" w:color="auto" w:fill="FFFFFF"/>
              <w:spacing w:before="0" w:beforeAutospacing="0"/>
              <w:jc w:val="both"/>
              <w:rPr>
                <w:rFonts w:eastAsiaTheme="minorHAnsi"/>
                <w:color w:val="212529"/>
                <w:shd w:val="clear" w:color="auto" w:fill="FFFFFF"/>
              </w:rPr>
            </w:pPr>
            <w:r w:rsidRPr="00F300E2">
              <w:rPr>
                <w:rFonts w:eastAsiaTheme="minorHAnsi"/>
                <w:color w:val="212529"/>
                <w:shd w:val="clear" w:color="auto" w:fill="FFFFFF"/>
              </w:rPr>
              <w:t>+ Thành viên Hội đồng: 500.000 đồng/người/buổi (riêng đối với chi tiền công họp xét tặng các danh hiệu “Giải thưởng Hồ Chí Minh”, “Giải thưởng Nhà nước”. 1.000.000 đồng/người/buổi);</w:t>
            </w:r>
          </w:p>
          <w:p w14:paraId="6A2C4602" w14:textId="77777777" w:rsidR="00481E12" w:rsidRPr="00F300E2" w:rsidRDefault="00481E12" w:rsidP="00481E12">
            <w:pPr>
              <w:pStyle w:val="NormalWeb"/>
              <w:shd w:val="clear" w:color="auto" w:fill="FFFFFF"/>
              <w:spacing w:before="0" w:beforeAutospacing="0"/>
              <w:jc w:val="both"/>
              <w:rPr>
                <w:rFonts w:eastAsiaTheme="minorHAnsi"/>
                <w:color w:val="212529"/>
                <w:shd w:val="clear" w:color="auto" w:fill="FFFFFF"/>
              </w:rPr>
            </w:pPr>
            <w:r w:rsidRPr="00F300E2">
              <w:rPr>
                <w:rFonts w:eastAsiaTheme="minorHAnsi"/>
                <w:color w:val="212529"/>
                <w:shd w:val="clear" w:color="auto" w:fill="FFFFFF"/>
              </w:rPr>
              <w:t>+ Người tham gia phục vụ họp Hội đồng: 300.000 đồng/người/buổi</w:t>
            </w:r>
          </w:p>
          <w:p w14:paraId="3F86B0F7" w14:textId="77777777" w:rsidR="00640346" w:rsidRPr="00F300E2" w:rsidRDefault="00640346" w:rsidP="00481E12">
            <w:pPr>
              <w:jc w:val="both"/>
              <w:rPr>
                <w:rFonts w:ascii="Times New Roman" w:hAnsi="Times New Roman" w:cs="Times New Roman"/>
                <w:color w:val="212529"/>
                <w:sz w:val="24"/>
                <w:szCs w:val="24"/>
                <w:shd w:val="clear" w:color="auto" w:fill="FFFFFF"/>
              </w:rPr>
            </w:pPr>
          </w:p>
        </w:tc>
        <w:tc>
          <w:tcPr>
            <w:tcW w:w="2839" w:type="dxa"/>
          </w:tcPr>
          <w:p w14:paraId="2D3FBF56" w14:textId="77777777" w:rsidR="001161B6" w:rsidRPr="001161B6" w:rsidRDefault="001161B6" w:rsidP="001161B6">
            <w:pPr>
              <w:jc w:val="both"/>
              <w:rPr>
                <w:rFonts w:ascii="Times New Roman" w:hAnsi="Times New Roman" w:cs="Times New Roman"/>
                <w:b/>
                <w:color w:val="212529"/>
                <w:sz w:val="24"/>
                <w:szCs w:val="24"/>
                <w:shd w:val="clear" w:color="auto" w:fill="FFFFFF"/>
              </w:rPr>
            </w:pPr>
            <w:r w:rsidRPr="001161B6">
              <w:rPr>
                <w:rFonts w:ascii="Times New Roman" w:hAnsi="Times New Roman" w:cs="Times New Roman"/>
                <w:color w:val="212529"/>
                <w:sz w:val="24"/>
                <w:szCs w:val="24"/>
                <w:shd w:val="clear" w:color="auto" w:fill="FFFFFF"/>
              </w:rPr>
              <w:lastRenderedPageBreak/>
              <w:t xml:space="preserve">- Chi cho các thành viên Hội đồng nghiên cứu hồ sơ, họp: </w:t>
            </w:r>
            <w:r w:rsidRPr="001161B6">
              <w:rPr>
                <w:rFonts w:ascii="Times New Roman" w:hAnsi="Times New Roman" w:cs="Times New Roman"/>
                <w:b/>
                <w:color w:val="212529"/>
                <w:sz w:val="24"/>
                <w:szCs w:val="24"/>
                <w:shd w:val="clear" w:color="auto" w:fill="FFFFFF"/>
              </w:rPr>
              <w:t xml:space="preserve">500.000 đồng/người/kỳ họp; </w:t>
            </w:r>
          </w:p>
          <w:p w14:paraId="019C0449" w14:textId="77777777" w:rsidR="00640346" w:rsidRPr="00F300E2" w:rsidRDefault="001161B6" w:rsidP="001161B6">
            <w:pPr>
              <w:jc w:val="both"/>
              <w:rPr>
                <w:rFonts w:ascii="Times New Roman" w:hAnsi="Times New Roman" w:cs="Times New Roman"/>
                <w:b/>
                <w:sz w:val="24"/>
                <w:szCs w:val="24"/>
              </w:rPr>
            </w:pPr>
            <w:r w:rsidRPr="001161B6">
              <w:rPr>
                <w:rFonts w:ascii="Times New Roman" w:hAnsi="Times New Roman" w:cs="Times New Roman"/>
                <w:color w:val="212529"/>
                <w:sz w:val="24"/>
                <w:szCs w:val="24"/>
                <w:shd w:val="clear" w:color="auto" w:fill="FFFFFF"/>
              </w:rPr>
              <w:t xml:space="preserve">- Chi xin ý kiến về hồ sơ khen thưởng: từ </w:t>
            </w:r>
            <w:r w:rsidRPr="001161B6">
              <w:rPr>
                <w:rFonts w:ascii="Times New Roman" w:hAnsi="Times New Roman" w:cs="Times New Roman"/>
                <w:b/>
                <w:color w:val="212529"/>
                <w:sz w:val="24"/>
                <w:szCs w:val="24"/>
                <w:shd w:val="clear" w:color="auto" w:fill="FFFFFF"/>
              </w:rPr>
              <w:t>200.000 đồng đến 300.000 đồng/người/lần</w:t>
            </w:r>
            <w:r w:rsidRPr="001161B6">
              <w:rPr>
                <w:rFonts w:ascii="Times New Roman" w:hAnsi="Times New Roman" w:cs="Times New Roman"/>
                <w:color w:val="212529"/>
                <w:sz w:val="24"/>
                <w:szCs w:val="24"/>
                <w:shd w:val="clear" w:color="auto" w:fill="FFFFFF"/>
              </w:rPr>
              <w:t xml:space="preserve">; </w:t>
            </w:r>
          </w:p>
        </w:tc>
        <w:tc>
          <w:tcPr>
            <w:tcW w:w="2838" w:type="dxa"/>
          </w:tcPr>
          <w:p w14:paraId="595D2748" w14:textId="77777777" w:rsidR="001161B6" w:rsidRDefault="001161B6" w:rsidP="001161B6">
            <w:pPr>
              <w:jc w:val="both"/>
              <w:rPr>
                <w:rFonts w:ascii="Times New Roman" w:hAnsi="Times New Roman"/>
                <w:sz w:val="24"/>
                <w:szCs w:val="24"/>
              </w:rPr>
            </w:pPr>
            <w:r w:rsidRPr="001161B6">
              <w:rPr>
                <w:rFonts w:ascii="Times New Roman" w:hAnsi="Times New Roman"/>
                <w:sz w:val="24"/>
                <w:szCs w:val="24"/>
              </w:rPr>
              <w:t>Chi bồi dưỡng cho công tác nghiên cứu, biên soạn tài liệu, nội dung chương trình công tác Hội đồng, hồ sơ xét duyệt khen thưởng và tổ chức phong trào thi đua, theo từng phiên họp Hội đồng</w:t>
            </w:r>
            <w:r>
              <w:rPr>
                <w:rFonts w:ascii="Times New Roman" w:hAnsi="Times New Roman"/>
                <w:sz w:val="24"/>
                <w:szCs w:val="24"/>
              </w:rPr>
              <w:t xml:space="preserve"> Thi đua-Khen thưởng tỉnh</w:t>
            </w:r>
            <w:r w:rsidRPr="001161B6">
              <w:rPr>
                <w:rFonts w:ascii="Times New Roman" w:hAnsi="Times New Roman"/>
                <w:sz w:val="24"/>
                <w:szCs w:val="24"/>
              </w:rPr>
              <w:t xml:space="preserve">, gồm: </w:t>
            </w:r>
          </w:p>
          <w:p w14:paraId="65B8C8ED" w14:textId="77777777" w:rsidR="00640346" w:rsidRDefault="001161B6" w:rsidP="001161B6">
            <w:pPr>
              <w:jc w:val="both"/>
              <w:rPr>
                <w:rFonts w:ascii="Times New Roman" w:hAnsi="Times New Roman"/>
                <w:b/>
                <w:sz w:val="24"/>
                <w:szCs w:val="24"/>
              </w:rPr>
            </w:pPr>
            <w:r w:rsidRPr="001161B6">
              <w:rPr>
                <w:rFonts w:ascii="Times New Roman" w:hAnsi="Times New Roman"/>
                <w:sz w:val="24"/>
                <w:szCs w:val="24"/>
              </w:rPr>
              <w:t xml:space="preserve">- Thành viên Hội đồng: </w:t>
            </w:r>
            <w:r w:rsidRPr="001161B6">
              <w:rPr>
                <w:rFonts w:ascii="Times New Roman" w:hAnsi="Times New Roman"/>
                <w:b/>
                <w:sz w:val="24"/>
                <w:szCs w:val="24"/>
              </w:rPr>
              <w:t>500.000 đồng/người/buổi</w:t>
            </w:r>
            <w:r w:rsidRPr="001161B6">
              <w:rPr>
                <w:rFonts w:ascii="Times New Roman" w:hAnsi="Times New Roman"/>
                <w:sz w:val="24"/>
                <w:szCs w:val="24"/>
              </w:rPr>
              <w:t xml:space="preserve">; </w:t>
            </w:r>
            <w:r w:rsidRPr="001161B6">
              <w:rPr>
                <w:rFonts w:ascii="Times New Roman" w:hAnsi="Times New Roman"/>
                <w:sz w:val="24"/>
                <w:szCs w:val="24"/>
              </w:rPr>
              <w:lastRenderedPageBreak/>
              <w:t xml:space="preserve">- Công chức tham gia phục vụ họp Hội đồng: </w:t>
            </w:r>
            <w:r w:rsidRPr="001161B6">
              <w:rPr>
                <w:rFonts w:ascii="Times New Roman" w:hAnsi="Times New Roman"/>
                <w:b/>
                <w:sz w:val="24"/>
                <w:szCs w:val="24"/>
              </w:rPr>
              <w:t>300.000 đồng/người/buổi.</w:t>
            </w:r>
          </w:p>
          <w:p w14:paraId="7D01143F" w14:textId="77777777" w:rsidR="001161B6" w:rsidRPr="00F300E2" w:rsidRDefault="001161B6" w:rsidP="001161B6">
            <w:pPr>
              <w:jc w:val="both"/>
              <w:rPr>
                <w:rFonts w:ascii="Times New Roman" w:hAnsi="Times New Roman" w:cs="Times New Roman"/>
                <w:b/>
                <w:sz w:val="24"/>
                <w:szCs w:val="24"/>
              </w:rPr>
            </w:pPr>
          </w:p>
        </w:tc>
        <w:tc>
          <w:tcPr>
            <w:tcW w:w="3118" w:type="dxa"/>
          </w:tcPr>
          <w:p w14:paraId="2D72A129" w14:textId="77777777" w:rsidR="001161B6" w:rsidRPr="001161B6" w:rsidRDefault="001161B6" w:rsidP="00791B73">
            <w:pPr>
              <w:spacing w:before="60" w:after="60" w:line="23" w:lineRule="atLeast"/>
              <w:jc w:val="both"/>
              <w:rPr>
                <w:rFonts w:ascii="Times New Roman" w:hAnsi="Times New Roman"/>
                <w:sz w:val="24"/>
                <w:szCs w:val="24"/>
              </w:rPr>
            </w:pPr>
            <w:r>
              <w:rPr>
                <w:rFonts w:ascii="Times New Roman" w:hAnsi="Times New Roman"/>
                <w:sz w:val="24"/>
                <w:szCs w:val="24"/>
              </w:rPr>
              <w:lastRenderedPageBreak/>
              <w:t xml:space="preserve">1. </w:t>
            </w:r>
            <w:r w:rsidRPr="001161B6">
              <w:rPr>
                <w:rFonts w:ascii="Times New Roman" w:hAnsi="Times New Roman"/>
                <w:sz w:val="24"/>
                <w:szCs w:val="24"/>
              </w:rPr>
              <w:t>Chi tiền công họp Hội đồng Thi đua - Khen thưởng, Hội đồng xét tặng, xét khen thưởng các danh hiệu thi đua, hình thức khen thưởng:</w:t>
            </w:r>
          </w:p>
          <w:p w14:paraId="219D6781" w14:textId="77777777" w:rsidR="001161B6" w:rsidRPr="001161B6" w:rsidRDefault="001161B6" w:rsidP="00791B73">
            <w:pPr>
              <w:pStyle w:val="NormalWeb"/>
              <w:shd w:val="clear" w:color="auto" w:fill="FFFFFF"/>
              <w:spacing w:before="60" w:beforeAutospacing="0" w:after="60" w:afterAutospacing="0" w:line="23" w:lineRule="atLeast"/>
              <w:jc w:val="both"/>
              <w:rPr>
                <w:rFonts w:eastAsiaTheme="minorHAnsi" w:cstheme="minorBidi"/>
              </w:rPr>
            </w:pPr>
            <w:r>
              <w:rPr>
                <w:rFonts w:eastAsiaTheme="minorHAnsi" w:cstheme="minorBidi"/>
              </w:rPr>
              <w:t>-</w:t>
            </w:r>
            <w:r w:rsidRPr="001161B6">
              <w:rPr>
                <w:rFonts w:eastAsiaTheme="minorHAnsi" w:cstheme="minorBidi"/>
              </w:rPr>
              <w:t xml:space="preserve"> Chủ trì cuộc họp:</w:t>
            </w:r>
          </w:p>
          <w:p w14:paraId="2E988FE3" w14:textId="77777777" w:rsidR="001161B6" w:rsidRPr="001161B6" w:rsidRDefault="001161B6" w:rsidP="00791B73">
            <w:pPr>
              <w:pStyle w:val="NormalWeb"/>
              <w:shd w:val="clear" w:color="auto" w:fill="FFFFFF"/>
              <w:spacing w:before="60" w:beforeAutospacing="0" w:after="60" w:afterAutospacing="0" w:line="23" w:lineRule="atLeast"/>
              <w:jc w:val="both"/>
              <w:rPr>
                <w:rFonts w:eastAsiaTheme="minorHAnsi" w:cstheme="minorBidi"/>
              </w:rPr>
            </w:pPr>
            <w:r>
              <w:rPr>
                <w:rFonts w:eastAsiaTheme="minorHAnsi" w:cstheme="minorBidi"/>
              </w:rPr>
              <w:t>+</w:t>
            </w:r>
            <w:r w:rsidRPr="001161B6">
              <w:rPr>
                <w:rFonts w:eastAsiaTheme="minorHAnsi" w:cstheme="minorBidi"/>
              </w:rPr>
              <w:t xml:space="preserve"> </w:t>
            </w:r>
            <w:r w:rsidRPr="00777A48">
              <w:rPr>
                <w:rFonts w:eastAsiaTheme="minorHAnsi" w:cstheme="minorBidi"/>
                <w:b/>
                <w:bCs/>
              </w:rPr>
              <w:t>Cấp tỉnh: 1.000.000 đồng/người/buổi;</w:t>
            </w:r>
          </w:p>
          <w:p w14:paraId="2DD4D101" w14:textId="77777777" w:rsidR="001161B6" w:rsidRPr="00777A48" w:rsidRDefault="001161B6" w:rsidP="00791B73">
            <w:pPr>
              <w:spacing w:before="60" w:after="60" w:line="23" w:lineRule="atLeast"/>
              <w:jc w:val="both"/>
              <w:rPr>
                <w:rFonts w:ascii="Times New Roman" w:hAnsi="Times New Roman"/>
                <w:b/>
                <w:bCs/>
                <w:sz w:val="24"/>
                <w:szCs w:val="24"/>
              </w:rPr>
            </w:pPr>
            <w:r>
              <w:rPr>
                <w:rFonts w:ascii="Times New Roman" w:hAnsi="Times New Roman"/>
                <w:sz w:val="24"/>
                <w:szCs w:val="24"/>
              </w:rPr>
              <w:t>+</w:t>
            </w:r>
            <w:r w:rsidRPr="001161B6">
              <w:rPr>
                <w:rFonts w:ascii="Times New Roman" w:hAnsi="Times New Roman"/>
                <w:sz w:val="24"/>
                <w:szCs w:val="24"/>
              </w:rPr>
              <w:t xml:space="preserve"> </w:t>
            </w:r>
            <w:r w:rsidRPr="00777A48">
              <w:rPr>
                <w:rFonts w:ascii="Times New Roman" w:hAnsi="Times New Roman"/>
                <w:b/>
                <w:bCs/>
                <w:sz w:val="24"/>
                <w:szCs w:val="24"/>
              </w:rPr>
              <w:t>Cấp cơ sở: Không quá 500.000 đồng/người/buổi;</w:t>
            </w:r>
          </w:p>
          <w:p w14:paraId="5862EF86" w14:textId="77777777" w:rsidR="001161B6" w:rsidRPr="001161B6" w:rsidRDefault="001161B6" w:rsidP="00791B73">
            <w:pPr>
              <w:pStyle w:val="NormalWeb"/>
              <w:shd w:val="clear" w:color="auto" w:fill="FFFFFF"/>
              <w:spacing w:before="60" w:beforeAutospacing="0" w:after="60" w:afterAutospacing="0" w:line="23" w:lineRule="atLeast"/>
              <w:jc w:val="both"/>
              <w:rPr>
                <w:rFonts w:eastAsiaTheme="minorHAnsi" w:cstheme="minorBidi"/>
              </w:rPr>
            </w:pPr>
            <w:r>
              <w:rPr>
                <w:rFonts w:eastAsiaTheme="minorHAnsi" w:cstheme="minorBidi"/>
              </w:rPr>
              <w:t>-</w:t>
            </w:r>
            <w:r w:rsidRPr="001161B6">
              <w:rPr>
                <w:rFonts w:eastAsiaTheme="minorHAnsi" w:cstheme="minorBidi"/>
              </w:rPr>
              <w:t xml:space="preserve"> Thành viên Hội đồng: </w:t>
            </w:r>
          </w:p>
          <w:p w14:paraId="668BD18D" w14:textId="77777777" w:rsidR="001161B6" w:rsidRPr="00777A48" w:rsidRDefault="001161B6" w:rsidP="00791B73">
            <w:pPr>
              <w:pStyle w:val="NormalWeb"/>
              <w:shd w:val="clear" w:color="auto" w:fill="FFFFFF"/>
              <w:spacing w:before="60" w:beforeAutospacing="0" w:after="60" w:afterAutospacing="0" w:line="23" w:lineRule="atLeast"/>
              <w:jc w:val="both"/>
              <w:rPr>
                <w:rFonts w:eastAsiaTheme="minorHAnsi" w:cstheme="minorBidi"/>
                <w:b/>
                <w:bCs/>
              </w:rPr>
            </w:pPr>
            <w:r>
              <w:rPr>
                <w:rFonts w:eastAsiaTheme="minorHAnsi" w:cstheme="minorBidi"/>
              </w:rPr>
              <w:lastRenderedPageBreak/>
              <w:t>+</w:t>
            </w:r>
            <w:r w:rsidRPr="001161B6">
              <w:rPr>
                <w:rFonts w:eastAsiaTheme="minorHAnsi" w:cstheme="minorBidi"/>
              </w:rPr>
              <w:t xml:space="preserve"> </w:t>
            </w:r>
            <w:r w:rsidRPr="00777A48">
              <w:rPr>
                <w:rFonts w:eastAsiaTheme="minorHAnsi" w:cstheme="minorBidi"/>
                <w:b/>
                <w:bCs/>
              </w:rPr>
              <w:t>Cấp tỉnh: 500.000 đồng/người/buổi;</w:t>
            </w:r>
          </w:p>
          <w:p w14:paraId="1CF30151" w14:textId="77777777" w:rsidR="001161B6" w:rsidRPr="001161B6" w:rsidRDefault="001161B6" w:rsidP="00791B73">
            <w:pPr>
              <w:pStyle w:val="NormalWeb"/>
              <w:shd w:val="clear" w:color="auto" w:fill="FFFFFF"/>
              <w:spacing w:before="60" w:beforeAutospacing="0" w:after="60" w:afterAutospacing="0" w:line="23" w:lineRule="atLeast"/>
              <w:jc w:val="both"/>
              <w:rPr>
                <w:rFonts w:eastAsiaTheme="minorHAnsi" w:cstheme="minorBidi"/>
              </w:rPr>
            </w:pPr>
            <w:r>
              <w:rPr>
                <w:rFonts w:eastAsiaTheme="minorHAnsi" w:cstheme="minorBidi"/>
              </w:rPr>
              <w:t>+</w:t>
            </w:r>
            <w:r w:rsidRPr="001161B6">
              <w:rPr>
                <w:rFonts w:eastAsiaTheme="minorHAnsi" w:cstheme="minorBidi"/>
              </w:rPr>
              <w:t xml:space="preserve"> </w:t>
            </w:r>
            <w:r w:rsidRPr="00777A48">
              <w:rPr>
                <w:rFonts w:eastAsiaTheme="minorHAnsi" w:cstheme="minorBidi"/>
                <w:b/>
                <w:bCs/>
              </w:rPr>
              <w:t>Cấp cơ sở: Không quá 300.000 đồng/người/buổi;</w:t>
            </w:r>
          </w:p>
          <w:p w14:paraId="7496D59D" w14:textId="77777777" w:rsidR="00D222C4" w:rsidRDefault="001161B6" w:rsidP="00D222C4">
            <w:pPr>
              <w:pStyle w:val="NormalWeb"/>
              <w:shd w:val="clear" w:color="auto" w:fill="FFFFFF"/>
              <w:spacing w:before="60" w:beforeAutospacing="0" w:after="60" w:afterAutospacing="0" w:line="23" w:lineRule="atLeast"/>
              <w:rPr>
                <w:rFonts w:eastAsiaTheme="minorHAnsi" w:cstheme="minorBidi"/>
              </w:rPr>
            </w:pPr>
            <w:r w:rsidRPr="00777A48">
              <w:rPr>
                <w:rFonts w:eastAsiaTheme="minorHAnsi" w:cstheme="minorBidi"/>
                <w:b/>
                <w:bCs/>
              </w:rPr>
              <w:t>- Người tham gia phục vụ họp Hội đồng:</w:t>
            </w:r>
            <w:r w:rsidRPr="001161B6">
              <w:rPr>
                <w:rFonts w:eastAsiaTheme="minorHAnsi" w:cstheme="minorBidi"/>
              </w:rPr>
              <w:t xml:space="preserve"> </w:t>
            </w:r>
          </w:p>
          <w:p w14:paraId="31ADB096" w14:textId="32F98A95" w:rsidR="00D222C4" w:rsidRPr="00D222C4" w:rsidRDefault="00D222C4" w:rsidP="00D222C4">
            <w:pPr>
              <w:pStyle w:val="NormalWeb"/>
              <w:shd w:val="clear" w:color="auto" w:fill="FFFFFF"/>
              <w:spacing w:before="60" w:beforeAutospacing="0" w:after="60" w:afterAutospacing="0" w:line="23" w:lineRule="atLeast"/>
              <w:jc w:val="both"/>
              <w:rPr>
                <w:rFonts w:eastAsia="Calibri"/>
                <w:b/>
                <w:bCs/>
                <w:kern w:val="2"/>
              </w:rPr>
            </w:pPr>
            <w:r w:rsidRPr="00D222C4">
              <w:rPr>
                <w:rFonts w:eastAsia="Calibri"/>
                <w:b/>
                <w:bCs/>
                <w:kern w:val="2"/>
              </w:rPr>
              <w:t>+</w:t>
            </w:r>
            <w:r w:rsidRPr="00D222C4">
              <w:rPr>
                <w:b/>
                <w:bCs/>
              </w:rPr>
              <w:t xml:space="preserve"> Cấp tỉnh: </w:t>
            </w:r>
            <w:r w:rsidRPr="00D222C4">
              <w:rPr>
                <w:rFonts w:eastAsia="Calibri"/>
                <w:b/>
                <w:bCs/>
                <w:kern w:val="2"/>
              </w:rPr>
              <w:t>200.000 đồng/người/buổi.</w:t>
            </w:r>
          </w:p>
          <w:p w14:paraId="6F5C3D83" w14:textId="2585F9F9" w:rsidR="00D222C4" w:rsidRPr="00D222C4" w:rsidRDefault="00D222C4" w:rsidP="00D222C4">
            <w:pPr>
              <w:pStyle w:val="NormalWeb"/>
              <w:shd w:val="clear" w:color="auto" w:fill="FFFFFF"/>
              <w:spacing w:before="60" w:beforeAutospacing="0" w:after="60" w:afterAutospacing="0" w:line="23" w:lineRule="atLeast"/>
              <w:jc w:val="both"/>
              <w:rPr>
                <w:b/>
                <w:bCs/>
              </w:rPr>
            </w:pPr>
            <w:r w:rsidRPr="00D222C4">
              <w:rPr>
                <w:b/>
                <w:bCs/>
              </w:rPr>
              <w:t xml:space="preserve">+ Cấp cơ sở: Không quá 100.000 </w:t>
            </w:r>
            <w:r w:rsidRPr="00D222C4">
              <w:rPr>
                <w:rFonts w:eastAsia="Calibri"/>
                <w:b/>
                <w:bCs/>
                <w:kern w:val="2"/>
              </w:rPr>
              <w:t>đồng/người/buổi.</w:t>
            </w:r>
          </w:p>
          <w:p w14:paraId="55439151" w14:textId="77777777" w:rsidR="00880ABF" w:rsidRPr="00880ABF" w:rsidRDefault="00777A48" w:rsidP="00880ABF">
            <w:pPr>
              <w:pStyle w:val="NormalWeb"/>
              <w:shd w:val="clear" w:color="auto" w:fill="FFFFFF"/>
              <w:spacing w:before="60" w:beforeAutospacing="0" w:after="60" w:afterAutospacing="0" w:line="23" w:lineRule="atLeast"/>
              <w:jc w:val="both"/>
            </w:pPr>
            <w:r>
              <w:rPr>
                <w:kern w:val="2"/>
              </w:rPr>
              <w:t xml:space="preserve">- </w:t>
            </w:r>
            <w:r w:rsidRPr="00777A48">
              <w:rPr>
                <w:rFonts w:eastAsia="Calibri"/>
                <w:b/>
                <w:bCs/>
                <w:kern w:val="2"/>
              </w:rPr>
              <w:t>Trường hợp thành viên Hội đồng vắng mặt</w:t>
            </w:r>
            <w:r w:rsidRPr="00777A48">
              <w:rPr>
                <w:rFonts w:eastAsia="Calibri"/>
                <w:kern w:val="2"/>
              </w:rPr>
              <w:t xml:space="preserve">, cơ quan Thường trực Hội đồng cùng cấp tương đương lấy ý kiến thành viên Hội đồng vắng mặt bằng văn bản (gửi kèm phiếu xét khen thưởng). Chi tiền công đối với xin ý kiến bằng </w:t>
            </w:r>
            <w:r w:rsidRPr="00880ABF">
              <w:rPr>
                <w:rFonts w:eastAsia="Calibri"/>
                <w:kern w:val="2"/>
              </w:rPr>
              <w:t>bằng văn bản (phiếu xét khen thưởng)</w:t>
            </w:r>
            <w:r w:rsidRPr="00880ABF">
              <w:t xml:space="preserve">: </w:t>
            </w:r>
          </w:p>
          <w:p w14:paraId="3ABCE0FC" w14:textId="60165EE6" w:rsidR="00880ABF" w:rsidRPr="00880ABF" w:rsidRDefault="00880ABF" w:rsidP="00880ABF">
            <w:pPr>
              <w:pStyle w:val="NormalWeb"/>
              <w:shd w:val="clear" w:color="auto" w:fill="FFFFFF"/>
              <w:spacing w:before="60" w:beforeAutospacing="0" w:after="60" w:afterAutospacing="0" w:line="23" w:lineRule="atLeast"/>
              <w:jc w:val="both"/>
            </w:pPr>
            <w:r w:rsidRPr="00880ABF">
              <w:rPr>
                <w:rFonts w:eastAsia="Calibri"/>
                <w:kern w:val="2"/>
              </w:rPr>
              <w:t>-</w:t>
            </w:r>
            <w:r w:rsidRPr="00880ABF">
              <w:t xml:space="preserve"> Cấp tỉnh: </w:t>
            </w:r>
            <w:r w:rsidRPr="00880ABF">
              <w:rPr>
                <w:rFonts w:eastAsia="Calibri"/>
                <w:kern w:val="2"/>
              </w:rPr>
              <w:t xml:space="preserve">300.000 </w:t>
            </w:r>
            <w:r w:rsidRPr="00880ABF">
              <w:t>đồng/văn bản (phiếu).</w:t>
            </w:r>
          </w:p>
          <w:p w14:paraId="7B0FF7B0" w14:textId="77777777" w:rsidR="00880ABF" w:rsidRPr="00880ABF" w:rsidRDefault="00880ABF" w:rsidP="00880ABF">
            <w:pPr>
              <w:pStyle w:val="NormalWeb"/>
              <w:shd w:val="clear" w:color="auto" w:fill="FFFFFF"/>
              <w:spacing w:before="60" w:beforeAutospacing="0" w:after="60" w:afterAutospacing="0" w:line="23" w:lineRule="atLeast"/>
              <w:jc w:val="both"/>
            </w:pPr>
            <w:r w:rsidRPr="00880ABF">
              <w:t>- Cấp cơ sở: Không quá 200.000</w:t>
            </w:r>
            <w:r w:rsidRPr="00880ABF">
              <w:rPr>
                <w:rFonts w:eastAsia="Calibri"/>
                <w:kern w:val="2"/>
              </w:rPr>
              <w:t xml:space="preserve"> đồng</w:t>
            </w:r>
            <w:r w:rsidRPr="00880ABF">
              <w:t>/văn bản (phiếu).</w:t>
            </w:r>
          </w:p>
          <w:p w14:paraId="0481F698" w14:textId="2E9E1A78" w:rsidR="00640346" w:rsidRPr="00791B73" w:rsidRDefault="00640346" w:rsidP="00791B73">
            <w:pPr>
              <w:jc w:val="both"/>
              <w:rPr>
                <w:rFonts w:ascii="Times New Roman" w:hAnsi="Times New Roman"/>
                <w:sz w:val="24"/>
                <w:szCs w:val="24"/>
              </w:rPr>
            </w:pPr>
          </w:p>
        </w:tc>
        <w:tc>
          <w:tcPr>
            <w:tcW w:w="3458" w:type="dxa"/>
          </w:tcPr>
          <w:p w14:paraId="08DDD840" w14:textId="77777777" w:rsidR="00640346" w:rsidRDefault="002058D2" w:rsidP="002058D2">
            <w:pPr>
              <w:jc w:val="both"/>
              <w:rPr>
                <w:rFonts w:ascii="Times New Roman" w:hAnsi="Times New Roman" w:cs="Times New Roman"/>
                <w:sz w:val="24"/>
                <w:szCs w:val="24"/>
              </w:rPr>
            </w:pPr>
            <w:r>
              <w:rPr>
                <w:rFonts w:ascii="Times New Roman" w:hAnsi="Times New Roman" w:cs="Times New Roman"/>
                <w:spacing w:val="-4"/>
                <w:sz w:val="24"/>
                <w:szCs w:val="24"/>
              </w:rPr>
              <w:lastRenderedPageBreak/>
              <w:t xml:space="preserve">1. </w:t>
            </w:r>
            <w:r w:rsidRPr="002058D2">
              <w:rPr>
                <w:rFonts w:ascii="Times New Roman" w:hAnsi="Times New Roman" w:cs="Times New Roman"/>
                <w:spacing w:val="-4"/>
                <w:sz w:val="24"/>
                <w:szCs w:val="24"/>
              </w:rPr>
              <w:t xml:space="preserve">Về thực hiện nhiệm vụ công tác thi đua, khen thưởng trên địa bàn tỉnh (sau khi sáp nhập 02 tỉnh Gia Lai cũ và Bình Định) </w:t>
            </w:r>
            <w:r w:rsidRPr="002058D2">
              <w:rPr>
                <w:rFonts w:ascii="Times New Roman" w:hAnsi="Times New Roman" w:cs="Times New Roman"/>
                <w:b/>
                <w:spacing w:val="-4"/>
                <w:sz w:val="24"/>
                <w:szCs w:val="24"/>
              </w:rPr>
              <w:t>khối lượng hồ sơ xét khen thưởng lớn</w:t>
            </w:r>
            <w:r w:rsidRPr="002058D2">
              <w:rPr>
                <w:rFonts w:ascii="Times New Roman" w:hAnsi="Times New Roman" w:cs="Times New Roman"/>
                <w:spacing w:val="-4"/>
                <w:sz w:val="24"/>
                <w:szCs w:val="24"/>
              </w:rPr>
              <w:t xml:space="preserve">. Tính riêng </w:t>
            </w:r>
            <w:r>
              <w:rPr>
                <w:rFonts w:ascii="Times New Roman" w:hAnsi="Times New Roman" w:cs="Times New Roman"/>
                <w:spacing w:val="-4"/>
                <w:sz w:val="24"/>
                <w:szCs w:val="24"/>
              </w:rPr>
              <w:t xml:space="preserve">Hội đồng Thi đua – Khen thưởng tỉnh </w:t>
            </w:r>
            <w:r w:rsidRPr="002058D2">
              <w:rPr>
                <w:rFonts w:ascii="Times New Roman" w:hAnsi="Times New Roman" w:cs="Times New Roman"/>
                <w:spacing w:val="-4"/>
                <w:sz w:val="24"/>
                <w:szCs w:val="24"/>
              </w:rPr>
              <w:t>năm 2025, đã tổ chức họp 05 phiên</w:t>
            </w:r>
            <w:r>
              <w:rPr>
                <w:rFonts w:ascii="Times New Roman" w:hAnsi="Times New Roman" w:cs="Times New Roman"/>
                <w:spacing w:val="-4"/>
                <w:sz w:val="24"/>
                <w:szCs w:val="24"/>
              </w:rPr>
              <w:t xml:space="preserve">, 06 lần lấy </w:t>
            </w:r>
            <w:proofErr w:type="gramStart"/>
            <w:r>
              <w:rPr>
                <w:rFonts w:ascii="Times New Roman" w:hAnsi="Times New Roman" w:cs="Times New Roman"/>
                <w:spacing w:val="-4"/>
                <w:sz w:val="24"/>
                <w:szCs w:val="24"/>
              </w:rPr>
              <w:t xml:space="preserve">phiếu </w:t>
            </w:r>
            <w:r w:rsidRPr="002058D2">
              <w:rPr>
                <w:rFonts w:ascii="Times New Roman" w:hAnsi="Times New Roman" w:cs="Times New Roman"/>
                <w:spacing w:val="-4"/>
                <w:sz w:val="24"/>
                <w:szCs w:val="24"/>
              </w:rPr>
              <w:t xml:space="preserve"> xét</w:t>
            </w:r>
            <w:proofErr w:type="gramEnd"/>
            <w:r w:rsidRPr="002058D2">
              <w:rPr>
                <w:rFonts w:ascii="Times New Roman" w:hAnsi="Times New Roman" w:cs="Times New Roman"/>
                <w:spacing w:val="-4"/>
                <w:sz w:val="24"/>
                <w:szCs w:val="24"/>
              </w:rPr>
              <w:t xml:space="preserve">, trình UBND tỉnh trình Chủ tịch nước, Thủ tướng Chính phủ khen thưởng cấp Nhà nước cho 26 tập thể, 263 cá nhân; </w:t>
            </w:r>
            <w:r w:rsidRPr="002058D2">
              <w:rPr>
                <w:rFonts w:ascii="Times New Roman" w:hAnsi="Times New Roman" w:cs="Times New Roman"/>
                <w:sz w:val="24"/>
                <w:szCs w:val="24"/>
              </w:rPr>
              <w:t>UBND tỉnh</w:t>
            </w:r>
            <w:r w:rsidRPr="002058D2">
              <w:rPr>
                <w:rFonts w:ascii="Times New Roman" w:hAnsi="Times New Roman" w:cs="Times New Roman"/>
                <w:sz w:val="24"/>
                <w:szCs w:val="24"/>
                <w:lang w:val="vi-VN"/>
              </w:rPr>
              <w:t xml:space="preserve">, </w:t>
            </w:r>
            <w:r w:rsidRPr="002058D2">
              <w:rPr>
                <w:rFonts w:ascii="Times New Roman" w:hAnsi="Times New Roman" w:cs="Times New Roman"/>
                <w:sz w:val="24"/>
                <w:szCs w:val="24"/>
              </w:rPr>
              <w:lastRenderedPageBreak/>
              <w:t>Chủ tịch UBND tỉnh đã tặng thưởng cho 1.266 tập thể, 2.549 cá nhân.</w:t>
            </w:r>
          </w:p>
          <w:p w14:paraId="41BDB71D" w14:textId="77777777" w:rsidR="002058D2" w:rsidRDefault="002058D2" w:rsidP="00EB7A32">
            <w:pPr>
              <w:jc w:val="both"/>
              <w:rPr>
                <w:rFonts w:ascii="Times New Roman" w:hAnsi="Times New Roman" w:cs="Times New Roman"/>
                <w:sz w:val="24"/>
                <w:szCs w:val="24"/>
              </w:rPr>
            </w:pPr>
            <w:r>
              <w:rPr>
                <w:rFonts w:ascii="Times New Roman" w:hAnsi="Times New Roman" w:cs="Times New Roman"/>
                <w:sz w:val="24"/>
                <w:szCs w:val="24"/>
              </w:rPr>
              <w:t>2. Kế thừa mức chi của các tỉnh cũ</w:t>
            </w:r>
            <w:r w:rsidR="00EB7A32">
              <w:rPr>
                <w:rFonts w:ascii="Times New Roman" w:hAnsi="Times New Roman" w:cs="Times New Roman"/>
                <w:sz w:val="24"/>
                <w:szCs w:val="24"/>
              </w:rPr>
              <w:t>; cơ quan soạn thảo đề xuất mức chi họp của Hội đồng đối với.</w:t>
            </w:r>
          </w:p>
          <w:p w14:paraId="26269F4A" w14:textId="77777777" w:rsidR="00EB7A32" w:rsidRPr="00880ABF" w:rsidRDefault="00EB7A32" w:rsidP="00EB7A32">
            <w:pPr>
              <w:pStyle w:val="NormalWeb"/>
              <w:shd w:val="clear" w:color="auto" w:fill="FFFFFF"/>
              <w:spacing w:before="60" w:beforeAutospacing="0" w:after="60" w:afterAutospacing="0" w:line="23" w:lineRule="atLeast"/>
              <w:jc w:val="both"/>
              <w:rPr>
                <w:rFonts w:eastAsiaTheme="minorHAnsi" w:cstheme="minorBidi"/>
                <w:b/>
                <w:bCs/>
              </w:rPr>
            </w:pPr>
            <w:r w:rsidRPr="00880ABF">
              <w:rPr>
                <w:rFonts w:eastAsiaTheme="minorHAnsi" w:cstheme="minorBidi"/>
                <w:b/>
                <w:bCs/>
              </w:rPr>
              <w:t>- Chủ trì cuộc họp:</w:t>
            </w:r>
          </w:p>
          <w:p w14:paraId="32B9A5DC" w14:textId="77777777" w:rsidR="00EB7A32" w:rsidRPr="00880ABF" w:rsidRDefault="00EB7A32" w:rsidP="00EB7A32">
            <w:pPr>
              <w:pStyle w:val="NormalWeb"/>
              <w:shd w:val="clear" w:color="auto" w:fill="FFFFFF"/>
              <w:spacing w:before="60" w:beforeAutospacing="0" w:after="60" w:afterAutospacing="0" w:line="23" w:lineRule="atLeast"/>
              <w:jc w:val="both"/>
              <w:rPr>
                <w:rFonts w:eastAsiaTheme="minorHAnsi" w:cstheme="minorBidi"/>
                <w:b/>
                <w:bCs/>
              </w:rPr>
            </w:pPr>
            <w:r w:rsidRPr="00880ABF">
              <w:rPr>
                <w:rFonts w:eastAsiaTheme="minorHAnsi" w:cstheme="minorBidi"/>
                <w:b/>
                <w:bCs/>
              </w:rPr>
              <w:t>+ Cấp tỉnh: 1.000.000 đồng/người/buổi;</w:t>
            </w:r>
          </w:p>
          <w:p w14:paraId="171CC9CF" w14:textId="77777777" w:rsidR="00EB7A32" w:rsidRPr="00880ABF" w:rsidRDefault="00EB7A32" w:rsidP="00EB7A32">
            <w:pPr>
              <w:spacing w:before="60" w:after="60" w:line="23" w:lineRule="atLeast"/>
              <w:jc w:val="both"/>
              <w:rPr>
                <w:rFonts w:ascii="Times New Roman" w:hAnsi="Times New Roman"/>
                <w:b/>
                <w:bCs/>
                <w:sz w:val="24"/>
                <w:szCs w:val="24"/>
              </w:rPr>
            </w:pPr>
            <w:r w:rsidRPr="00880ABF">
              <w:rPr>
                <w:rFonts w:ascii="Times New Roman" w:hAnsi="Times New Roman"/>
                <w:b/>
                <w:bCs/>
                <w:sz w:val="24"/>
                <w:szCs w:val="24"/>
              </w:rPr>
              <w:t>+ Cấp cơ sở: Không quá 500.000 đồng/người/buổi;</w:t>
            </w:r>
          </w:p>
          <w:p w14:paraId="4676B85B" w14:textId="77777777" w:rsidR="00EB7A32" w:rsidRPr="00880ABF" w:rsidRDefault="00EB7A32" w:rsidP="00EB7A32">
            <w:pPr>
              <w:pStyle w:val="NormalWeb"/>
              <w:shd w:val="clear" w:color="auto" w:fill="FFFFFF"/>
              <w:spacing w:before="60" w:beforeAutospacing="0" w:after="60" w:afterAutospacing="0" w:line="23" w:lineRule="atLeast"/>
              <w:jc w:val="both"/>
              <w:rPr>
                <w:rFonts w:eastAsiaTheme="minorHAnsi" w:cstheme="minorBidi"/>
                <w:b/>
                <w:bCs/>
              </w:rPr>
            </w:pPr>
            <w:r w:rsidRPr="00880ABF">
              <w:rPr>
                <w:rFonts w:eastAsiaTheme="minorHAnsi" w:cstheme="minorBidi"/>
                <w:b/>
                <w:bCs/>
              </w:rPr>
              <w:t xml:space="preserve">- Thành viên Hội đồng: </w:t>
            </w:r>
          </w:p>
          <w:p w14:paraId="538B50B3" w14:textId="77777777" w:rsidR="00EB7A32" w:rsidRPr="00880ABF" w:rsidRDefault="00EB7A32" w:rsidP="00EB7A32">
            <w:pPr>
              <w:pStyle w:val="NormalWeb"/>
              <w:shd w:val="clear" w:color="auto" w:fill="FFFFFF"/>
              <w:spacing w:before="60" w:beforeAutospacing="0" w:after="60" w:afterAutospacing="0" w:line="23" w:lineRule="atLeast"/>
              <w:jc w:val="both"/>
              <w:rPr>
                <w:rFonts w:eastAsiaTheme="minorHAnsi" w:cstheme="minorBidi"/>
                <w:b/>
                <w:bCs/>
              </w:rPr>
            </w:pPr>
            <w:r w:rsidRPr="00880ABF">
              <w:rPr>
                <w:rFonts w:eastAsiaTheme="minorHAnsi" w:cstheme="minorBidi"/>
                <w:b/>
                <w:bCs/>
              </w:rPr>
              <w:t>+ Cấp tỉnh: 500.000 đồng/người/buổi;</w:t>
            </w:r>
          </w:p>
          <w:p w14:paraId="22A3D479" w14:textId="77777777" w:rsidR="00EB7A32" w:rsidRPr="00880ABF" w:rsidRDefault="00EB7A32" w:rsidP="00EB7A32">
            <w:pPr>
              <w:pStyle w:val="NormalWeb"/>
              <w:shd w:val="clear" w:color="auto" w:fill="FFFFFF"/>
              <w:spacing w:before="60" w:beforeAutospacing="0" w:after="60" w:afterAutospacing="0" w:line="23" w:lineRule="atLeast"/>
              <w:jc w:val="both"/>
              <w:rPr>
                <w:rFonts w:eastAsiaTheme="minorHAnsi" w:cstheme="minorBidi"/>
                <w:b/>
                <w:bCs/>
              </w:rPr>
            </w:pPr>
            <w:r w:rsidRPr="00880ABF">
              <w:rPr>
                <w:rFonts w:eastAsiaTheme="minorHAnsi" w:cstheme="minorBidi"/>
                <w:b/>
                <w:bCs/>
              </w:rPr>
              <w:t>+ Cấp cơ sở: Không quá 300.000 đồng/người/buổi;</w:t>
            </w:r>
          </w:p>
          <w:p w14:paraId="6C1685CF" w14:textId="77777777" w:rsidR="00D222C4" w:rsidRPr="00880ABF" w:rsidRDefault="00EB7A32" w:rsidP="00D222C4">
            <w:pPr>
              <w:pStyle w:val="NormalWeb"/>
              <w:shd w:val="clear" w:color="auto" w:fill="FFFFFF"/>
              <w:spacing w:before="60" w:beforeAutospacing="0" w:after="60" w:afterAutospacing="0" w:line="23" w:lineRule="atLeast"/>
              <w:jc w:val="both"/>
              <w:rPr>
                <w:rFonts w:eastAsiaTheme="minorHAnsi" w:cstheme="minorBidi"/>
                <w:b/>
                <w:bCs/>
              </w:rPr>
            </w:pPr>
            <w:r w:rsidRPr="00880ABF">
              <w:rPr>
                <w:rFonts w:eastAsiaTheme="minorHAnsi" w:cstheme="minorBidi"/>
                <w:b/>
                <w:bCs/>
              </w:rPr>
              <w:t xml:space="preserve">- Người tham gia phục vụ họp Hội đồng: </w:t>
            </w:r>
          </w:p>
          <w:p w14:paraId="3A0B37F6" w14:textId="3DA13261" w:rsidR="00D222C4" w:rsidRPr="00D222C4" w:rsidRDefault="00D222C4" w:rsidP="00D222C4">
            <w:pPr>
              <w:pStyle w:val="NormalWeb"/>
              <w:shd w:val="clear" w:color="auto" w:fill="FFFFFF"/>
              <w:spacing w:before="60" w:beforeAutospacing="0" w:after="60" w:afterAutospacing="0" w:line="23" w:lineRule="atLeast"/>
              <w:jc w:val="both"/>
              <w:rPr>
                <w:rFonts w:eastAsia="Calibri"/>
                <w:b/>
                <w:bCs/>
                <w:kern w:val="2"/>
              </w:rPr>
            </w:pPr>
            <w:r w:rsidRPr="00D222C4">
              <w:rPr>
                <w:rFonts w:eastAsia="Calibri"/>
                <w:b/>
                <w:bCs/>
                <w:kern w:val="2"/>
              </w:rPr>
              <w:t>+</w:t>
            </w:r>
            <w:r w:rsidRPr="00D222C4">
              <w:rPr>
                <w:b/>
                <w:bCs/>
              </w:rPr>
              <w:t xml:space="preserve"> Cấp tỉnh: </w:t>
            </w:r>
            <w:r w:rsidRPr="00D222C4">
              <w:rPr>
                <w:rFonts w:eastAsia="Calibri"/>
                <w:b/>
                <w:bCs/>
                <w:kern w:val="2"/>
              </w:rPr>
              <w:t>200.000 đồng/người/buổi.</w:t>
            </w:r>
          </w:p>
          <w:p w14:paraId="5B6E99A1" w14:textId="77777777" w:rsidR="00D222C4" w:rsidRPr="00D222C4" w:rsidRDefault="00D222C4" w:rsidP="00D222C4">
            <w:pPr>
              <w:pStyle w:val="NormalWeb"/>
              <w:shd w:val="clear" w:color="auto" w:fill="FFFFFF"/>
              <w:spacing w:before="60" w:beforeAutospacing="0" w:after="60" w:afterAutospacing="0" w:line="23" w:lineRule="atLeast"/>
              <w:jc w:val="both"/>
              <w:rPr>
                <w:b/>
                <w:bCs/>
              </w:rPr>
            </w:pPr>
            <w:r w:rsidRPr="00D222C4">
              <w:rPr>
                <w:b/>
                <w:bCs/>
              </w:rPr>
              <w:t xml:space="preserve">+ Cấp cơ sở: Không quá 100.000 </w:t>
            </w:r>
            <w:r w:rsidRPr="00D222C4">
              <w:rPr>
                <w:rFonts w:eastAsia="Calibri"/>
                <w:b/>
                <w:bCs/>
                <w:kern w:val="2"/>
              </w:rPr>
              <w:t>đồng/người/buổi.</w:t>
            </w:r>
          </w:p>
          <w:p w14:paraId="5B1A08BC" w14:textId="77777777" w:rsidR="00EB7A32" w:rsidRDefault="00EB7A32" w:rsidP="00EB7A32">
            <w:pPr>
              <w:jc w:val="both"/>
              <w:rPr>
                <w:rFonts w:ascii="Times New Roman" w:hAnsi="Times New Roman"/>
                <w:sz w:val="24"/>
                <w:szCs w:val="24"/>
              </w:rPr>
            </w:pPr>
            <w:r w:rsidRPr="00EB7A32">
              <w:rPr>
                <w:rFonts w:ascii="Times New Roman" w:hAnsi="Times New Roman"/>
                <w:sz w:val="24"/>
                <w:szCs w:val="24"/>
              </w:rPr>
              <w:t>Đối với mức chi ở hội đồng cơ sở (Hội đồng Thi đua-khen thưởng, Hội đồng xét tặng) cơ quan soạn thảo đề xuất chuyển từ quy định mang tính nguyên tắc sang quy định mang tính bao quát, định hướng để mang tính linh hoạt trong quá trình áp dụng ở cơ sở.</w:t>
            </w:r>
          </w:p>
          <w:p w14:paraId="4F46BE41" w14:textId="77777777" w:rsidR="00880ABF" w:rsidRDefault="00791B73" w:rsidP="00880ABF">
            <w:pPr>
              <w:pStyle w:val="NormalWeb"/>
              <w:shd w:val="clear" w:color="auto" w:fill="FFFFFF"/>
              <w:spacing w:before="60" w:beforeAutospacing="0" w:after="60" w:afterAutospacing="0" w:line="23" w:lineRule="atLeast"/>
              <w:jc w:val="both"/>
            </w:pPr>
            <w:r>
              <w:t>3. Đối với nội dung</w:t>
            </w:r>
            <w:r w:rsidRPr="00791B73">
              <w:t xml:space="preserve">: </w:t>
            </w:r>
            <w:r w:rsidR="00777A48" w:rsidRPr="00777A48">
              <w:rPr>
                <w:rFonts w:eastAsia="Calibri"/>
                <w:kern w:val="2"/>
              </w:rPr>
              <w:t xml:space="preserve">Trường hợp </w:t>
            </w:r>
            <w:r w:rsidR="00777A48" w:rsidRPr="00777A48">
              <w:rPr>
                <w:rFonts w:eastAsia="Calibri"/>
                <w:kern w:val="2"/>
              </w:rPr>
              <w:lastRenderedPageBreak/>
              <w:t>thành viên Hội đồng vắng mặt, cơ quan Thường trực Hội đồng cùng cấp tương đương lấy ý kiến thành viên Hội đồng vắng mặt bằng văn bản (gửi kèm phiếu xét khen thưởng). Chi tiền công đối với xin ý kiến bằng bằng văn bản (phiếu xét khen thưởng)</w:t>
            </w:r>
            <w:r w:rsidR="00777A48" w:rsidRPr="00777A48">
              <w:t xml:space="preserve">: </w:t>
            </w:r>
          </w:p>
          <w:p w14:paraId="7938C763" w14:textId="6336FAF7" w:rsidR="00880ABF" w:rsidRPr="00880ABF" w:rsidRDefault="00880ABF" w:rsidP="00880ABF">
            <w:pPr>
              <w:pStyle w:val="NormalWeb"/>
              <w:shd w:val="clear" w:color="auto" w:fill="FFFFFF"/>
              <w:spacing w:before="60" w:beforeAutospacing="0" w:after="60" w:afterAutospacing="0" w:line="23" w:lineRule="atLeast"/>
              <w:jc w:val="both"/>
            </w:pPr>
            <w:r w:rsidRPr="00880ABF">
              <w:rPr>
                <w:rFonts w:eastAsia="Calibri"/>
                <w:kern w:val="2"/>
              </w:rPr>
              <w:t>-</w:t>
            </w:r>
            <w:r w:rsidRPr="00880ABF">
              <w:t xml:space="preserve"> Cấp tỉnh: </w:t>
            </w:r>
            <w:r w:rsidRPr="00880ABF">
              <w:rPr>
                <w:rFonts w:eastAsia="Calibri"/>
                <w:kern w:val="2"/>
              </w:rPr>
              <w:t xml:space="preserve">300.000 </w:t>
            </w:r>
            <w:r w:rsidRPr="00880ABF">
              <w:t>đồng/văn bản (phiếu).</w:t>
            </w:r>
          </w:p>
          <w:p w14:paraId="124616E8" w14:textId="77777777" w:rsidR="00880ABF" w:rsidRPr="00880ABF" w:rsidRDefault="00880ABF" w:rsidP="00880ABF">
            <w:pPr>
              <w:pStyle w:val="NormalWeb"/>
              <w:shd w:val="clear" w:color="auto" w:fill="FFFFFF"/>
              <w:spacing w:before="60" w:beforeAutospacing="0" w:after="60" w:afterAutospacing="0" w:line="23" w:lineRule="atLeast"/>
              <w:jc w:val="both"/>
            </w:pPr>
            <w:r w:rsidRPr="00880ABF">
              <w:t>- Cấp cơ sở: Không quá 200.000</w:t>
            </w:r>
            <w:r w:rsidRPr="00880ABF">
              <w:rPr>
                <w:rFonts w:eastAsia="Calibri"/>
                <w:kern w:val="2"/>
              </w:rPr>
              <w:t xml:space="preserve"> đồng</w:t>
            </w:r>
            <w:r w:rsidRPr="00880ABF">
              <w:t>/văn bản (phiếu).</w:t>
            </w:r>
          </w:p>
          <w:p w14:paraId="10CE0BD0" w14:textId="25E9722A" w:rsidR="00EB7A32" w:rsidRPr="001906F8" w:rsidRDefault="00777A48" w:rsidP="001906F8">
            <w:pPr>
              <w:jc w:val="both"/>
              <w:rPr>
                <w:rFonts w:ascii="Times New Roman" w:hAnsi="Times New Roman"/>
                <w:sz w:val="24"/>
                <w:szCs w:val="24"/>
              </w:rPr>
            </w:pPr>
            <w:r>
              <w:rPr>
                <w:rFonts w:ascii="Times New Roman" w:hAnsi="Times New Roman"/>
                <w:sz w:val="24"/>
                <w:szCs w:val="24"/>
              </w:rPr>
              <w:t>Căn cứ điểm b khoản 4 Điều 45 Nghị định số 152/2025/NĐ-CP về hướng dẫn tổ chức hoạt động của Hội đồng thi đua khen thưởng TW; khoản 3 Điều 9 Quyết định số 01/QĐ-HĐTĐKT của Hội đồng thi đua khen thưởng tỉnh về quy chế hoạt động. Theo đó có hình thức lấy phiếu đối với các thành viên Hội đồng vắng mặt. T</w:t>
            </w:r>
            <w:r w:rsidR="001906F8">
              <w:rPr>
                <w:rFonts w:ascii="Times New Roman" w:hAnsi="Times New Roman"/>
                <w:sz w:val="24"/>
                <w:szCs w:val="24"/>
              </w:rPr>
              <w:t xml:space="preserve">rên cơ sở kế thừa mức chi của tỉnh Bình Định (trước đây), đảm bảo không vượt quá mức chi cũ, phù hợp với thực tiễn, đảm bảo tính khả thi khi áp dụng. </w:t>
            </w:r>
          </w:p>
        </w:tc>
      </w:tr>
    </w:tbl>
    <w:p w14:paraId="03CFA25C" w14:textId="77777777" w:rsidR="00640346" w:rsidRDefault="00640346" w:rsidP="00D222C4">
      <w:pPr>
        <w:rPr>
          <w:rFonts w:ascii="Times New Roman" w:hAnsi="Times New Roman" w:cs="Times New Roman"/>
          <w:b/>
          <w:sz w:val="28"/>
          <w:szCs w:val="28"/>
        </w:rPr>
      </w:pPr>
    </w:p>
    <w:p w14:paraId="7373A37C" w14:textId="3E9E4EFA" w:rsidR="00D222C4" w:rsidRDefault="00D222C4" w:rsidP="00D222C4">
      <w:pPr>
        <w:rPr>
          <w:rFonts w:ascii="Times New Roman" w:hAnsi="Times New Roman" w:cs="Times New Roman"/>
          <w:b/>
          <w:sz w:val="28"/>
          <w:szCs w:val="28"/>
        </w:rPr>
      </w:pPr>
      <w:r>
        <w:rPr>
          <w:rFonts w:ascii="Times New Roman" w:hAnsi="Times New Roman" w:cs="Times New Roman"/>
          <w:b/>
          <w:sz w:val="28"/>
          <w:szCs w:val="28"/>
        </w:rPr>
        <w:t xml:space="preserve">III. </w:t>
      </w:r>
      <w:r w:rsidR="00AA59D6">
        <w:rPr>
          <w:rFonts w:ascii="Times New Roman" w:hAnsi="Times New Roman" w:cs="Times New Roman"/>
          <w:b/>
          <w:sz w:val="28"/>
          <w:szCs w:val="28"/>
        </w:rPr>
        <w:t>Nguồn lực đảm bảo thực hiện:</w:t>
      </w:r>
    </w:p>
    <w:p w14:paraId="0F5D9841" w14:textId="589C3C3A" w:rsidR="00AA59D6" w:rsidRDefault="00AA59D6" w:rsidP="00AA59D6">
      <w:pPr>
        <w:spacing w:before="120" w:after="120" w:line="23" w:lineRule="atLeast"/>
        <w:ind w:firstLine="720"/>
        <w:jc w:val="both"/>
        <w:rPr>
          <w:rFonts w:ascii="Times New Roman" w:hAnsi="Times New Roman" w:cs="Times New Roman"/>
          <w:sz w:val="28"/>
          <w:szCs w:val="28"/>
        </w:rPr>
      </w:pPr>
      <w:r>
        <w:rPr>
          <w:rFonts w:ascii="Times New Roman" w:hAnsi="Times New Roman" w:cs="Times New Roman"/>
          <w:sz w:val="28"/>
          <w:szCs w:val="28"/>
        </w:rPr>
        <w:t xml:space="preserve">- Căn cứ khoản 1 Điều 48 </w:t>
      </w:r>
      <w:r w:rsidRPr="00AA59D6">
        <w:rPr>
          <w:rFonts w:ascii="Times New Roman" w:hAnsi="Times New Roman" w:cs="Times New Roman"/>
          <w:sz w:val="28"/>
          <w:szCs w:val="28"/>
        </w:rPr>
        <w:t xml:space="preserve">Nghị định số 152/2025/NĐ-CP ngày 14/6/2025 của Chính phủ </w:t>
      </w:r>
      <w:r>
        <w:rPr>
          <w:rFonts w:ascii="Times New Roman" w:hAnsi="Times New Roman" w:cs="Times New Roman"/>
          <w:sz w:val="28"/>
          <w:szCs w:val="28"/>
        </w:rPr>
        <w:t>quy định:</w:t>
      </w:r>
    </w:p>
    <w:p w14:paraId="0FE0E2F8" w14:textId="77777777" w:rsidR="00AA59D6" w:rsidRPr="00AA59D6" w:rsidRDefault="00AA59D6" w:rsidP="00AA59D6">
      <w:pPr>
        <w:spacing w:before="120" w:after="120" w:line="23" w:lineRule="atLeast"/>
        <w:ind w:firstLine="720"/>
        <w:jc w:val="both"/>
        <w:rPr>
          <w:rFonts w:ascii="Times New Roman" w:hAnsi="Times New Roman" w:cs="Times New Roman"/>
          <w:b/>
          <w:bCs/>
          <w:sz w:val="28"/>
          <w:szCs w:val="28"/>
        </w:rPr>
      </w:pPr>
      <w:r w:rsidRPr="00AA59D6">
        <w:rPr>
          <w:rFonts w:ascii="Times New Roman" w:hAnsi="Times New Roman" w:cs="Times New Roman"/>
          <w:b/>
          <w:bCs/>
          <w:sz w:val="28"/>
          <w:szCs w:val="28"/>
        </w:rPr>
        <w:lastRenderedPageBreak/>
        <w:t>“</w:t>
      </w:r>
      <w:bookmarkStart w:id="0" w:name="khoan_1_48"/>
      <w:r w:rsidRPr="00AA59D6">
        <w:rPr>
          <w:rFonts w:ascii="Times New Roman" w:hAnsi="Times New Roman" w:cs="Times New Roman"/>
          <w:b/>
          <w:bCs/>
          <w:sz w:val="28"/>
          <w:szCs w:val="28"/>
        </w:rPr>
        <w:t>1. Quỹ thi đua, khen thưởng được dùng để chi tổ chức thực hiện công tác thi đua, khen thưởng:</w:t>
      </w:r>
      <w:bookmarkEnd w:id="0"/>
    </w:p>
    <w:p w14:paraId="4170104C" w14:textId="77777777" w:rsidR="00AA59D6" w:rsidRPr="00AA59D6" w:rsidRDefault="00AA59D6" w:rsidP="00AA59D6">
      <w:pPr>
        <w:spacing w:before="120" w:after="120" w:line="23" w:lineRule="atLeast"/>
        <w:ind w:firstLine="720"/>
        <w:jc w:val="both"/>
        <w:rPr>
          <w:rFonts w:ascii="Times New Roman" w:hAnsi="Times New Roman" w:cs="Times New Roman"/>
          <w:sz w:val="28"/>
          <w:szCs w:val="28"/>
        </w:rPr>
      </w:pPr>
      <w:bookmarkStart w:id="1" w:name="diem_a_1_48"/>
      <w:r w:rsidRPr="00AA59D6">
        <w:rPr>
          <w:rFonts w:ascii="Times New Roman" w:hAnsi="Times New Roman" w:cs="Times New Roman"/>
          <w:sz w:val="28"/>
          <w:szCs w:val="28"/>
        </w:rPr>
        <w:t>a) Chi thưởng đối với danh hiệu thi đua, hình thức khen thưởng cho thành tích đạt được trong xây dựng và bảo vệ Tổ quốc và danh hiệu Bà mẹ Việt Nam anh hùng; chi in, làm hiện vật khen thưởng hoặc tặng phẩm lưu niệm cho cá nhân, tập thể, hộ gia đình. Trích 20% trong tổng quỹ thi đua, khen thưởng của từng cấp để chi tổ chức phát động, chỉ đạo triển khai, chỉ đạo, sơ kết, tổng kết các phong trào thi đua; công tác tuyên truyền, phổ biến nhân điển hình tiên tiến, học tập, trao đổi kinh nghiệm về thi đua, khen thưởng; kiểm tra công tác thi đua, khen thưởng của Hội đồng Thi đua - Khen thưởng; họp xét danh hiệu thi đua, hình thức khen thưởng; tổ chức thực hiện các quy định của pháp luật về công tác thi đua, khen thưởng. Mức chi cụ thể thực hiện theo hướng dẫn của Bộ Tài chính;</w:t>
      </w:r>
      <w:bookmarkEnd w:id="1"/>
    </w:p>
    <w:p w14:paraId="032E030A" w14:textId="130EA489" w:rsidR="00AA59D6" w:rsidRPr="00AA59D6" w:rsidRDefault="00AA59D6" w:rsidP="00AA59D6">
      <w:pPr>
        <w:spacing w:before="120" w:after="120" w:line="23" w:lineRule="atLeast"/>
        <w:ind w:firstLine="720"/>
        <w:jc w:val="both"/>
        <w:rPr>
          <w:rFonts w:ascii="Times New Roman" w:hAnsi="Times New Roman" w:cs="Times New Roman"/>
          <w:sz w:val="28"/>
          <w:szCs w:val="28"/>
        </w:rPr>
      </w:pPr>
      <w:r w:rsidRPr="00AA59D6">
        <w:rPr>
          <w:rFonts w:ascii="Times New Roman" w:hAnsi="Times New Roman" w:cs="Times New Roman"/>
          <w:sz w:val="28"/>
          <w:szCs w:val="28"/>
        </w:rPr>
        <w:t>b) Chi tổ chức hoạt động xét tặng các danh hiệu vinh dự nhà nước và “Giải thưởng Hồ Chí Minh”, “Giải thưởng Nhà nước”, kinh phí được hạch toán độc lập ở mỗi đợt tổ chức xét tặng. Mức chi cụ thể thực hiện theo hướng dẫn của Bộ Tài chính.</w:t>
      </w:r>
      <w:r>
        <w:rPr>
          <w:rFonts w:ascii="Times New Roman" w:hAnsi="Times New Roman" w:cs="Times New Roman"/>
          <w:sz w:val="28"/>
          <w:szCs w:val="28"/>
        </w:rPr>
        <w:t>”</w:t>
      </w:r>
    </w:p>
    <w:p w14:paraId="7F8FA2DA" w14:textId="6698CF82" w:rsidR="00AA59D6" w:rsidRPr="00AA59D6" w:rsidRDefault="00AA59D6" w:rsidP="00AA59D6">
      <w:pPr>
        <w:spacing w:before="120" w:after="120" w:line="23" w:lineRule="atLeast"/>
        <w:ind w:firstLine="720"/>
        <w:jc w:val="both"/>
        <w:rPr>
          <w:rFonts w:ascii="Times New Roman" w:hAnsi="Times New Roman" w:cs="Times New Roman"/>
          <w:sz w:val="28"/>
          <w:szCs w:val="28"/>
        </w:rPr>
      </w:pPr>
      <w:r w:rsidRPr="00AA59D6">
        <w:rPr>
          <w:rFonts w:ascii="Times New Roman" w:hAnsi="Times New Roman" w:cs="Times New Roman"/>
          <w:sz w:val="28"/>
          <w:szCs w:val="28"/>
        </w:rPr>
        <w:t xml:space="preserve">- Căn cứ khoản 3 Điều 2 Thông tư số 143/2025/TT-BTC ngày 31/12/2025 của Bộ Tài chính quy định </w:t>
      </w:r>
      <w:r w:rsidRPr="00AA59D6">
        <w:rPr>
          <w:rFonts w:ascii="Times New Roman" w:hAnsi="Times New Roman" w:cs="Times New Roman"/>
          <w:b/>
          <w:bCs/>
          <w:sz w:val="28"/>
          <w:szCs w:val="28"/>
        </w:rPr>
        <w:t>“trích 20% trong tổng quỹ thi đua khen thưởng của từng cấp”</w:t>
      </w:r>
      <w:r w:rsidRPr="00AA59D6">
        <w:rPr>
          <w:rFonts w:ascii="Times New Roman" w:hAnsi="Times New Roman" w:cs="Times New Roman"/>
          <w:sz w:val="28"/>
          <w:szCs w:val="28"/>
        </w:rPr>
        <w:t xml:space="preserve"> để thực hiện</w:t>
      </w:r>
      <w:r w:rsidRPr="00AA59D6">
        <w:rPr>
          <w:rFonts w:ascii="Times New Roman" w:hAnsi="Times New Roman" w:cs="Times New Roman"/>
          <w:b/>
          <w:bCs/>
          <w:sz w:val="28"/>
          <w:szCs w:val="28"/>
        </w:rPr>
        <w:t xml:space="preserve"> </w:t>
      </w:r>
      <w:r w:rsidRPr="00AA59D6">
        <w:rPr>
          <w:rFonts w:ascii="Times New Roman" w:hAnsi="Times New Roman" w:cs="Times New Roman"/>
          <w:sz w:val="28"/>
          <w:szCs w:val="28"/>
        </w:rPr>
        <w:t>hoạt động họp xét các danh hiệu thi đua, hình thức khen thưởng của Hội đồng Thi đua – Khen thưởng, Hội đồng xét tặng các cấp trên địa bàn tỉnh Gia Lai.</w:t>
      </w:r>
    </w:p>
    <w:p w14:paraId="44677DD4" w14:textId="77777777" w:rsidR="00AA59D6" w:rsidRPr="00AA59D6" w:rsidRDefault="00AA59D6" w:rsidP="00AA59D6">
      <w:pPr>
        <w:spacing w:before="120" w:after="120" w:line="23" w:lineRule="atLeast"/>
        <w:ind w:firstLine="720"/>
        <w:jc w:val="both"/>
        <w:rPr>
          <w:rFonts w:ascii="Times New Roman" w:hAnsi="Times New Roman" w:cs="Times New Roman"/>
          <w:sz w:val="28"/>
          <w:szCs w:val="28"/>
        </w:rPr>
      </w:pPr>
      <w:r w:rsidRPr="00AA59D6">
        <w:rPr>
          <w:rFonts w:ascii="Times New Roman" w:hAnsi="Times New Roman" w:cs="Times New Roman"/>
          <w:sz w:val="28"/>
          <w:szCs w:val="28"/>
        </w:rPr>
        <w:t xml:space="preserve">- Căn cứ khoản 3 Điều 46 Nghị định số 152/2025/NĐ-CP ngày 14/6/2025 của Chính phủ quy định </w:t>
      </w:r>
      <w:r w:rsidRPr="00AA59D6">
        <w:rPr>
          <w:rFonts w:ascii="Times New Roman" w:hAnsi="Times New Roman" w:cs="Times New Roman"/>
          <w:b/>
          <w:bCs/>
          <w:sz w:val="28"/>
          <w:szCs w:val="28"/>
        </w:rPr>
        <w:t>“Quỹ thi đua, khen thưởng của cấp tỉnh, cấp xã được hình thành từ nguồn ngân sách nhà nước hàng năm trong tổng chi ngân sách thường xuyên đối với mỗi cấp ngân sách thuộc các tỉnh, thành phố và được phân bổ ngay từ đầu năm</w:t>
      </w:r>
      <w:r w:rsidRPr="00AA59D6">
        <w:rPr>
          <w:rFonts w:ascii="Times New Roman" w:hAnsi="Times New Roman" w:cs="Times New Roman"/>
          <w:sz w:val="28"/>
          <w:szCs w:val="28"/>
        </w:rPr>
        <w:t>, theo tỷ lệ:</w:t>
      </w:r>
    </w:p>
    <w:p w14:paraId="515318F0" w14:textId="77777777" w:rsidR="00AA59D6" w:rsidRPr="00AA59D6" w:rsidRDefault="00AA59D6" w:rsidP="00AA59D6">
      <w:pPr>
        <w:spacing w:before="120" w:after="120" w:line="23" w:lineRule="atLeast"/>
        <w:ind w:firstLine="720"/>
        <w:jc w:val="both"/>
        <w:rPr>
          <w:rFonts w:ascii="Times New Roman" w:hAnsi="Times New Roman" w:cs="Times New Roman"/>
          <w:sz w:val="28"/>
          <w:szCs w:val="28"/>
        </w:rPr>
      </w:pPr>
      <w:r w:rsidRPr="00AA59D6">
        <w:rPr>
          <w:rFonts w:ascii="Times New Roman" w:hAnsi="Times New Roman" w:cs="Times New Roman"/>
          <w:sz w:val="28"/>
          <w:szCs w:val="28"/>
        </w:rPr>
        <w:t>+ Quỹ thi đua, khen thưởng của sở, ban, ngành cấp tỉnh, đơn vị sự nghiệp do Nhà nước đảm bảo chi thường xuyên hoặc đảm bảo một phần chi thường xuyên, được hình thành từ nguồn ngân sách nhà nước hàng năm với mức tối đa bằng 20% tổng quỹ tiền lương theo ngạch, bậc của cán bộ, công chức, viên chức trong biên chế và tiền công được duyệt cả năm và từ nguồn đóng góp của cá nhân, tổ chức trong nước, nước ngoài;</w:t>
      </w:r>
    </w:p>
    <w:p w14:paraId="7BF090BE" w14:textId="77777777" w:rsidR="00AA59D6" w:rsidRPr="00AA59D6" w:rsidRDefault="00AA59D6" w:rsidP="00AA59D6">
      <w:pPr>
        <w:spacing w:before="120" w:after="120" w:line="23" w:lineRule="atLeast"/>
        <w:ind w:firstLine="720"/>
        <w:jc w:val="both"/>
        <w:rPr>
          <w:rFonts w:ascii="Times New Roman" w:hAnsi="Times New Roman" w:cs="Times New Roman"/>
          <w:sz w:val="28"/>
          <w:szCs w:val="28"/>
        </w:rPr>
      </w:pPr>
      <w:r w:rsidRPr="00AA59D6">
        <w:rPr>
          <w:rFonts w:ascii="Times New Roman" w:hAnsi="Times New Roman" w:cs="Times New Roman"/>
          <w:sz w:val="28"/>
          <w:szCs w:val="28"/>
        </w:rPr>
        <w:t>+ Quỹ thi đua, khen thưởng của cấp tỉnh, cấp xã được hình thành từ nguồn ngân sách nhà nước hàng năm với mức tối đa bằng 1,0% chi ngân sách thường xuyên đối với mỗi cấp ngân sách thuộc các tỉnh đồng bằng, thành phố trực thuộc trung ương và mức tối đa bằng 1,5% chi ngân sách thường xuyên đối với mỗi cấp ngân sách thuộc các tỉnh miền núi, trung du, Tây Nguyên, vùng sâu, vùng xa, khu vực hải đảo và từ nguồn đóng góp của cá nhân, tổ chức trong nước, nước ngoài. Đối với đơn vị không còn là cấp ngân sách mà thực hiện nhiệm vụ đơn vị dự toán ngân sách thì do thành phố trực thuộc trung ương phân bổ.”</w:t>
      </w:r>
    </w:p>
    <w:p w14:paraId="56EDB5E5" w14:textId="77777777" w:rsidR="00AA59D6" w:rsidRPr="00AA59D6" w:rsidRDefault="00AA59D6" w:rsidP="00AA59D6">
      <w:pPr>
        <w:spacing w:before="60" w:after="60" w:line="23" w:lineRule="atLeast"/>
        <w:ind w:firstLine="697"/>
        <w:jc w:val="both"/>
        <w:rPr>
          <w:rFonts w:ascii="Times New Roman" w:hAnsi="Times New Roman" w:cs="Times New Roman"/>
          <w:b/>
          <w:bCs/>
          <w:spacing w:val="-4"/>
          <w:sz w:val="28"/>
          <w:szCs w:val="28"/>
        </w:rPr>
      </w:pPr>
      <w:r w:rsidRPr="00AA59D6">
        <w:rPr>
          <w:rFonts w:ascii="Times New Roman" w:hAnsi="Times New Roman" w:cs="Times New Roman"/>
          <w:b/>
          <w:bCs/>
          <w:spacing w:val="-4"/>
          <w:sz w:val="28"/>
          <w:szCs w:val="28"/>
        </w:rPr>
        <w:lastRenderedPageBreak/>
        <w:t>Căn cứ các quy định trên, nguồn kinh phí thực hiện cho việc chi tiền công họp xét các danh hiệu thi đua, hình thức khen thưởng của Hội đồng Thi đua – Khen thưởng, Hội đồng xét tặng các cấp trên địa bàn tỉnh Gia Lai từ nguồn Quỹ Thi đua, khen thưởng tỉnh, Quỹ Thi đua, khen thưởng các cơ quan, đơn vị, địa phương.</w:t>
      </w:r>
    </w:p>
    <w:p w14:paraId="2F2E9E94" w14:textId="77777777" w:rsidR="00AA59D6" w:rsidRPr="00AA59D6" w:rsidRDefault="00AA59D6" w:rsidP="00D222C4">
      <w:pPr>
        <w:rPr>
          <w:rFonts w:ascii="Times New Roman" w:hAnsi="Times New Roman" w:cs="Times New Roman"/>
          <w:b/>
          <w:sz w:val="28"/>
          <w:szCs w:val="28"/>
        </w:rPr>
      </w:pPr>
    </w:p>
    <w:sectPr w:rsidR="00AA59D6" w:rsidRPr="00AA59D6" w:rsidSect="00640346">
      <w:pgSz w:w="16840" w:h="11907" w:orient="landscape"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7367E7" w14:textId="77777777" w:rsidR="00534F56" w:rsidRDefault="00534F56" w:rsidP="002058D2">
      <w:pPr>
        <w:spacing w:after="0" w:line="240" w:lineRule="auto"/>
      </w:pPr>
      <w:r>
        <w:separator/>
      </w:r>
    </w:p>
  </w:endnote>
  <w:endnote w:type="continuationSeparator" w:id="0">
    <w:p w14:paraId="0495D1BD" w14:textId="77777777" w:rsidR="00534F56" w:rsidRDefault="00534F56" w:rsidP="002058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6AC1BF" w14:textId="77777777" w:rsidR="00534F56" w:rsidRDefault="00534F56" w:rsidP="002058D2">
      <w:pPr>
        <w:spacing w:after="0" w:line="240" w:lineRule="auto"/>
      </w:pPr>
      <w:r>
        <w:separator/>
      </w:r>
    </w:p>
  </w:footnote>
  <w:footnote w:type="continuationSeparator" w:id="0">
    <w:p w14:paraId="5B5F2A50" w14:textId="77777777" w:rsidR="00534F56" w:rsidRDefault="00534F56" w:rsidP="002058D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8B2C1E"/>
    <w:multiLevelType w:val="hybridMultilevel"/>
    <w:tmpl w:val="E2C09658"/>
    <w:lvl w:ilvl="0" w:tplc="6E94B51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AB90D12"/>
    <w:multiLevelType w:val="hybridMultilevel"/>
    <w:tmpl w:val="EF9A7882"/>
    <w:lvl w:ilvl="0" w:tplc="67861DAE">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28A76DB"/>
    <w:multiLevelType w:val="hybridMultilevel"/>
    <w:tmpl w:val="8898B502"/>
    <w:lvl w:ilvl="0" w:tplc="10AE6560">
      <w:start w:val="5"/>
      <w:numFmt w:val="bullet"/>
      <w:lvlText w:val=""/>
      <w:lvlJc w:val="left"/>
      <w:pPr>
        <w:ind w:left="720" w:hanging="360"/>
      </w:pPr>
      <w:rPr>
        <w:rFonts w:ascii="Wingdings" w:eastAsiaTheme="minorHAns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2E82770"/>
    <w:multiLevelType w:val="hybridMultilevel"/>
    <w:tmpl w:val="7AC43844"/>
    <w:lvl w:ilvl="0" w:tplc="09BA7C2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63416074">
    <w:abstractNumId w:val="3"/>
  </w:num>
  <w:num w:numId="2" w16cid:durableId="329338072">
    <w:abstractNumId w:val="0"/>
  </w:num>
  <w:num w:numId="3" w16cid:durableId="1053195643">
    <w:abstractNumId w:val="1"/>
  </w:num>
  <w:num w:numId="4" w16cid:durableId="17458332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F5C13"/>
    <w:rsid w:val="000D1304"/>
    <w:rsid w:val="000F5C13"/>
    <w:rsid w:val="001161B6"/>
    <w:rsid w:val="0015319E"/>
    <w:rsid w:val="001906F8"/>
    <w:rsid w:val="002058D2"/>
    <w:rsid w:val="00332CEF"/>
    <w:rsid w:val="003A5439"/>
    <w:rsid w:val="00481E12"/>
    <w:rsid w:val="004E7973"/>
    <w:rsid w:val="00534F56"/>
    <w:rsid w:val="00640346"/>
    <w:rsid w:val="00703848"/>
    <w:rsid w:val="007311C5"/>
    <w:rsid w:val="00777A48"/>
    <w:rsid w:val="00791B73"/>
    <w:rsid w:val="0085737B"/>
    <w:rsid w:val="00880ABF"/>
    <w:rsid w:val="0096459D"/>
    <w:rsid w:val="00976FE1"/>
    <w:rsid w:val="009B081B"/>
    <w:rsid w:val="009D30EF"/>
    <w:rsid w:val="00AA59D6"/>
    <w:rsid w:val="00B72AEE"/>
    <w:rsid w:val="00BD5825"/>
    <w:rsid w:val="00C72553"/>
    <w:rsid w:val="00D222C4"/>
    <w:rsid w:val="00DC1144"/>
    <w:rsid w:val="00DE2708"/>
    <w:rsid w:val="00DF6A10"/>
    <w:rsid w:val="00E36141"/>
    <w:rsid w:val="00EA4927"/>
    <w:rsid w:val="00EB7A32"/>
    <w:rsid w:val="00F300E2"/>
    <w:rsid w:val="00FA73B4"/>
    <w:rsid w:val="00FD19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27C80"/>
  <w15:docId w15:val="{93FA91CD-399F-4079-AFD8-755F55316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737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403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640346"/>
    <w:pPr>
      <w:spacing w:after="120" w:line="240" w:lineRule="auto"/>
    </w:pPr>
    <w:rPr>
      <w:rFonts w:ascii="Times New Roman" w:eastAsia="Times New Roman" w:hAnsi="Times New Roman" w:cs="Times New Roman"/>
      <w:sz w:val="28"/>
      <w:szCs w:val="28"/>
    </w:rPr>
  </w:style>
  <w:style w:type="character" w:customStyle="1" w:styleId="BodyTextChar">
    <w:name w:val="Body Text Char"/>
    <w:basedOn w:val="DefaultParagraphFont"/>
    <w:link w:val="BodyText"/>
    <w:rsid w:val="00640346"/>
    <w:rPr>
      <w:rFonts w:ascii="Times New Roman" w:eastAsia="Times New Roman" w:hAnsi="Times New Roman" w:cs="Times New Roman"/>
      <w:sz w:val="28"/>
      <w:szCs w:val="28"/>
    </w:rPr>
  </w:style>
  <w:style w:type="paragraph" w:styleId="NormalWeb">
    <w:name w:val="Normal (Web)"/>
    <w:basedOn w:val="Normal"/>
    <w:uiPriority w:val="99"/>
    <w:unhideWhenUsed/>
    <w:rsid w:val="00481E12"/>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481E12"/>
    <w:rPr>
      <w:color w:val="0000FF"/>
      <w:u w:val="single"/>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 Char Char Char Char Char Char C,fn, Cha"/>
    <w:basedOn w:val="Normal"/>
    <w:link w:val="FootnoteTextChar"/>
    <w:uiPriority w:val="99"/>
    <w:unhideWhenUsed/>
    <w:qFormat/>
    <w:rsid w:val="002058D2"/>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n Char, Cha Char"/>
    <w:basedOn w:val="DefaultParagraphFont"/>
    <w:link w:val="FootnoteText"/>
    <w:uiPriority w:val="99"/>
    <w:qFormat/>
    <w:rsid w:val="002058D2"/>
    <w:rPr>
      <w:rFonts w:ascii="Times New Roman" w:eastAsia="Times New Roman" w:hAnsi="Times New Roman" w:cs="Times New Roman"/>
      <w:sz w:val="20"/>
      <w:szCs w:val="20"/>
    </w:rPr>
  </w:style>
  <w:style w:type="character" w:styleId="FootnoteReference">
    <w:name w:val="footnote reference"/>
    <w:aliases w:val="Footnote text,ftref,BearingPoint,16 Point,Superscript 6 Point,fr,Footnote Text1,Ref,de nota al pie,Footnote + Arial,Black,Footnote Text11,10 pt,Footnote text + 13 pt,f1,(NECG) Footnote Reference,BVI fnr,footnote ref,10 ,f,10"/>
    <w:basedOn w:val="DefaultParagraphFont"/>
    <w:link w:val="4"/>
    <w:uiPriority w:val="99"/>
    <w:unhideWhenUsed/>
    <w:qFormat/>
    <w:rsid w:val="002058D2"/>
    <w:rPr>
      <w:vertAlign w:val="superscript"/>
    </w:rPr>
  </w:style>
  <w:style w:type="paragraph" w:customStyle="1" w:styleId="4">
    <w:name w:val="4_"/>
    <w:aliases w:val="Footnote text + 13"/>
    <w:basedOn w:val="Normal"/>
    <w:next w:val="Normal"/>
    <w:link w:val="FootnoteReference"/>
    <w:uiPriority w:val="99"/>
    <w:rsid w:val="002058D2"/>
    <w:pPr>
      <w:spacing w:after="160" w:line="240" w:lineRule="exact"/>
    </w:pPr>
    <w:rPr>
      <w:vertAlign w:val="superscript"/>
    </w:rPr>
  </w:style>
  <w:style w:type="paragraph" w:styleId="ListParagraph">
    <w:name w:val="List Paragraph"/>
    <w:basedOn w:val="Normal"/>
    <w:uiPriority w:val="34"/>
    <w:qFormat/>
    <w:rsid w:val="00E3614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2674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Bo-may-hanh-chinh/Nghi-dinh-152-2025-ND-CP-phan-cap-phan-quyen-trong-linh-vuc-thi-dua-khen-thuong-660835.asp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B5AF16-A5C4-4416-A606-A5ADC0DD6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9</Pages>
  <Words>2191</Words>
  <Characters>12491</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Tuấn Anh Hồ</cp:lastModifiedBy>
  <cp:revision>4</cp:revision>
  <dcterms:created xsi:type="dcterms:W3CDTF">2026-04-03T08:28:00Z</dcterms:created>
  <dcterms:modified xsi:type="dcterms:W3CDTF">2026-04-29T07:02:00Z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2026-04-29T06:51:49Z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eaabcf25-6d92-4efb-a092-701e41f75df6</vt:lpwstr>
  </property>
  <property fmtid="{D5CDD505-2E9C-101B-9397-08002B2CF9AE}" pid="7" name="MSIP_Label_defa4170-0d19-0005-0004-bc88714345d2_ActionId">
    <vt:lpwstr>b0f6e7ae-7bda-4d2b-ad71-44fb84f6b0ec</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